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701" w:rsidRDefault="009475BB" w:rsidP="009475BB">
      <w:pPr>
        <w:ind w:left="0"/>
      </w:pPr>
      <w:r w:rsidRPr="00553FE0">
        <w:t xml:space="preserve">The York County Board of Commissioners met according to law on </w:t>
      </w:r>
      <w:r w:rsidR="0056206A">
        <w:t>Tuesday,</w:t>
      </w:r>
      <w:r w:rsidRPr="00553FE0">
        <w:t xml:space="preserve"> </w:t>
      </w:r>
      <w:r w:rsidR="00B97A44">
        <w:t xml:space="preserve">June </w:t>
      </w:r>
      <w:r w:rsidR="008B50EC">
        <w:t>25</w:t>
      </w:r>
      <w:r w:rsidR="0056206A">
        <w:t>, 2013</w:t>
      </w:r>
      <w:r w:rsidRPr="00553FE0">
        <w:t xml:space="preserve"> at </w:t>
      </w:r>
      <w:r w:rsidR="0056206A">
        <w:t>8:</w:t>
      </w:r>
      <w:r w:rsidR="00082735">
        <w:t>3</w:t>
      </w:r>
      <w:r w:rsidR="008B50EC">
        <w:t>5</w:t>
      </w:r>
      <w:r w:rsidRPr="00553FE0">
        <w:t xml:space="preserve"> </w:t>
      </w:r>
      <w:r w:rsidR="0056206A">
        <w:t>a</w:t>
      </w:r>
      <w:r w:rsidRPr="00553FE0">
        <w:t xml:space="preserve">.m. as per notice in the York News Times on </w:t>
      </w:r>
      <w:r w:rsidR="00B97A44">
        <w:t xml:space="preserve">June </w:t>
      </w:r>
      <w:r w:rsidR="008B50EC">
        <w:t>20</w:t>
      </w:r>
      <w:r w:rsidR="0056206A">
        <w:t>, 2013</w:t>
      </w:r>
      <w:r w:rsidRPr="00553FE0">
        <w:t xml:space="preserve">, with </w:t>
      </w:r>
      <w:r w:rsidR="008B50EC">
        <w:t>C</w:t>
      </w:r>
      <w:r w:rsidR="0056206A">
        <w:t xml:space="preserve">hairman </w:t>
      </w:r>
      <w:r w:rsidR="008B50EC">
        <w:t xml:space="preserve">Kurt Bulgrin </w:t>
      </w:r>
      <w:r w:rsidR="00BE2F21">
        <w:t xml:space="preserve">presiding, with </w:t>
      </w:r>
      <w:r w:rsidR="008B50EC">
        <w:t xml:space="preserve">Bill Bamesberger, </w:t>
      </w:r>
      <w:r w:rsidR="001C0C09">
        <w:t>T</w:t>
      </w:r>
      <w:r w:rsidRPr="00553FE0">
        <w:t>o</w:t>
      </w:r>
      <w:r w:rsidR="00AA0563">
        <w:t>m Shellington</w:t>
      </w:r>
      <w:r w:rsidR="00773288">
        <w:t>,</w:t>
      </w:r>
      <w:r w:rsidR="0056206A">
        <w:t xml:space="preserve"> Jack Sikes</w:t>
      </w:r>
      <w:r w:rsidR="008B50EC">
        <w:t xml:space="preserve"> and Paul Buller</w:t>
      </w:r>
      <w:r w:rsidR="00AA0563">
        <w:t xml:space="preserve">.  </w:t>
      </w:r>
      <w:r w:rsidRPr="00553FE0">
        <w:t xml:space="preserve">Also present </w:t>
      </w:r>
      <w:r w:rsidR="00D03798">
        <w:t xml:space="preserve">at the meeting </w:t>
      </w:r>
      <w:r w:rsidRPr="00553FE0">
        <w:t>w</w:t>
      </w:r>
      <w:r w:rsidR="00CF5D24">
        <w:t>as</w:t>
      </w:r>
      <w:r w:rsidR="00AA0563">
        <w:t xml:space="preserve"> </w:t>
      </w:r>
      <w:r w:rsidR="00CF5D24">
        <w:t>M</w:t>
      </w:r>
      <w:r w:rsidR="0056206A">
        <w:t>elanie Wilkinson, correspondent for the York News Times</w:t>
      </w:r>
      <w:r w:rsidRPr="00553FE0">
        <w:t>.</w:t>
      </w:r>
      <w:r w:rsidR="005E063F">
        <w:t xml:space="preserve">  </w:t>
      </w:r>
    </w:p>
    <w:p w:rsidR="00DD18D3" w:rsidRDefault="00DD18D3" w:rsidP="009475BB">
      <w:pPr>
        <w:ind w:left="0"/>
      </w:pPr>
      <w:r>
        <w:t xml:space="preserve">  </w:t>
      </w:r>
    </w:p>
    <w:p w:rsidR="009475BB" w:rsidRPr="00553FE0" w:rsidRDefault="009475BB" w:rsidP="009475BB">
      <w:pPr>
        <w:ind w:left="0"/>
      </w:pPr>
      <w:r w:rsidRPr="00553FE0">
        <w:t>The agenda of the meeting was posted on the bulletin board in the County Clerk’s office and a copy of the agenda was made available to each Commissioner.</w:t>
      </w:r>
    </w:p>
    <w:p w:rsidR="009475BB" w:rsidRPr="00553FE0" w:rsidRDefault="009475BB" w:rsidP="009475BB">
      <w:pPr>
        <w:ind w:left="0"/>
      </w:pPr>
    </w:p>
    <w:p w:rsidR="009475BB" w:rsidRPr="00553FE0" w:rsidRDefault="00BE2F21" w:rsidP="009475BB">
      <w:pPr>
        <w:ind w:left="0"/>
      </w:pPr>
      <w:r>
        <w:t>B</w:t>
      </w:r>
      <w:r w:rsidR="008B5701">
        <w:t>ulgrin</w:t>
      </w:r>
      <w:r w:rsidR="009475BB" w:rsidRPr="00553FE0">
        <w:t xml:space="preserve"> announced that the Open Meetings Act was posted outside the door along with copies in the back of the Board Room.  Proof of publication was also available.</w:t>
      </w:r>
    </w:p>
    <w:p w:rsidR="009475BB" w:rsidRPr="00553FE0" w:rsidRDefault="009475BB" w:rsidP="009475BB">
      <w:pPr>
        <w:ind w:left="0"/>
      </w:pPr>
    </w:p>
    <w:p w:rsidR="009475BB" w:rsidRDefault="009475BB" w:rsidP="009475BB">
      <w:pPr>
        <w:ind w:left="0"/>
      </w:pPr>
      <w:r w:rsidRPr="00553FE0">
        <w:t xml:space="preserve">Moved by </w:t>
      </w:r>
      <w:r w:rsidR="00D1329E">
        <w:t>Shellington</w:t>
      </w:r>
      <w:r w:rsidR="00E153A1">
        <w:t>, seconded by Sikes</w:t>
      </w:r>
      <w:r w:rsidR="00065C4D">
        <w:t xml:space="preserve"> </w:t>
      </w:r>
      <w:r w:rsidRPr="00553FE0">
        <w:t xml:space="preserve">to approve the minutes of the </w:t>
      </w:r>
      <w:r w:rsidR="008B5701">
        <w:t>June 11</w:t>
      </w:r>
      <w:r w:rsidR="00065C4D">
        <w:t>, 2013</w:t>
      </w:r>
      <w:r w:rsidRPr="00553FE0">
        <w:t>,</w:t>
      </w:r>
      <w:r w:rsidR="0060292D">
        <w:t xml:space="preserve"> </w:t>
      </w:r>
      <w:r w:rsidRPr="00553FE0">
        <w:t>Board of Commissioners meeting</w:t>
      </w:r>
      <w:r w:rsidR="003A6224">
        <w:t>;</w:t>
      </w:r>
      <w:r w:rsidRPr="00553FE0">
        <w:t xml:space="preserve"> roll call: yeas, </w:t>
      </w:r>
      <w:r w:rsidR="001C0C09">
        <w:t>Shellington</w:t>
      </w:r>
      <w:r w:rsidR="00E153A1">
        <w:t>, Sikes</w:t>
      </w:r>
      <w:r w:rsidR="008B5701">
        <w:t>,</w:t>
      </w:r>
      <w:r w:rsidR="00082735">
        <w:t xml:space="preserve"> </w:t>
      </w:r>
      <w:r w:rsidR="00ED3A8B">
        <w:t>B</w:t>
      </w:r>
      <w:r w:rsidR="001C0C09">
        <w:t>amesberger</w:t>
      </w:r>
      <w:r w:rsidR="008B5701">
        <w:t xml:space="preserve">, </w:t>
      </w:r>
      <w:r w:rsidR="00B97A44">
        <w:t xml:space="preserve">Buller and </w:t>
      </w:r>
      <w:r w:rsidR="001C0C09">
        <w:t>Bulgrin</w:t>
      </w:r>
      <w:r w:rsidR="008B5701">
        <w:t xml:space="preserve">; nays, none; </w:t>
      </w:r>
      <w:r w:rsidR="00D1329E">
        <w:t>m</w:t>
      </w:r>
      <w:r w:rsidRPr="00553FE0">
        <w:t>otion carried.</w:t>
      </w:r>
    </w:p>
    <w:p w:rsidR="009475BB" w:rsidRDefault="009475BB" w:rsidP="009475BB">
      <w:pPr>
        <w:ind w:left="0"/>
      </w:pPr>
    </w:p>
    <w:p w:rsidR="008443D9" w:rsidRDefault="008443D9" w:rsidP="009475BB">
      <w:pPr>
        <w:ind w:left="0"/>
      </w:pPr>
      <w:r>
        <w:t xml:space="preserve">Moved by </w:t>
      </w:r>
      <w:r w:rsidR="001C0C09">
        <w:t>Shellington</w:t>
      </w:r>
      <w:r w:rsidR="00D1329E">
        <w:t xml:space="preserve">, seconded by </w:t>
      </w:r>
      <w:r w:rsidR="008B5701">
        <w:t>Bamesberger</w:t>
      </w:r>
      <w:r>
        <w:t xml:space="preserve"> to adopt the agenda</w:t>
      </w:r>
      <w:r w:rsidR="00ED3A8B">
        <w:t xml:space="preserve"> as presented</w:t>
      </w:r>
      <w:r>
        <w:t xml:space="preserve">; roll call: yeas, </w:t>
      </w:r>
      <w:r w:rsidR="001C0C09">
        <w:t>Shellington,</w:t>
      </w:r>
      <w:r w:rsidR="008B5701">
        <w:t xml:space="preserve"> Bamesberger,</w:t>
      </w:r>
      <w:r w:rsidR="001C0C09">
        <w:t xml:space="preserve"> </w:t>
      </w:r>
      <w:r w:rsidR="00D1329E">
        <w:t>Sikes</w:t>
      </w:r>
      <w:r w:rsidR="008B5701">
        <w:t>, Buller and Bulgrin</w:t>
      </w:r>
      <w:r w:rsidR="00986542">
        <w:t xml:space="preserve">; nays, none; </w:t>
      </w:r>
      <w:r>
        <w:t>motion carried.</w:t>
      </w:r>
    </w:p>
    <w:p w:rsidR="008443D9" w:rsidRDefault="008443D9" w:rsidP="009475BB">
      <w:pPr>
        <w:ind w:left="0"/>
      </w:pPr>
    </w:p>
    <w:p w:rsidR="008B5701" w:rsidRDefault="008B5701" w:rsidP="009475BB">
      <w:pPr>
        <w:ind w:left="0"/>
      </w:pPr>
      <w:r>
        <w:t>Sally Ruben of the York Chamber of Commerce spoke with the Board regarding Christmas decorations around the Courthouse and on the Courthouse lawn.  There will be new ornaments on the street</w:t>
      </w:r>
      <w:r w:rsidR="00773288">
        <w:t xml:space="preserve"> </w:t>
      </w:r>
      <w:r>
        <w:t>lights however at this time they are requesting permission to place three large lighted trees on the Courthouse lawn.</w:t>
      </w:r>
    </w:p>
    <w:p w:rsidR="008B5701" w:rsidRDefault="008B5701" w:rsidP="009475BB">
      <w:pPr>
        <w:ind w:left="0"/>
      </w:pPr>
    </w:p>
    <w:p w:rsidR="008B5701" w:rsidRDefault="008B5701" w:rsidP="009475BB">
      <w:pPr>
        <w:ind w:left="0"/>
      </w:pPr>
      <w:r>
        <w:t>Moved by Sikes, seconded by Bamesberger to allow the placement of three Christmas trees on the Courthouse lawn; roll call: yeas, Sikes, Bamesberger, Buller, Shellington and Bulgrin; nays, none; motion carried.</w:t>
      </w:r>
    </w:p>
    <w:p w:rsidR="008B5701" w:rsidRDefault="008B5701" w:rsidP="009475BB">
      <w:pPr>
        <w:ind w:left="0"/>
      </w:pPr>
    </w:p>
    <w:p w:rsidR="008B5701" w:rsidRDefault="008B5701" w:rsidP="009475BB">
      <w:pPr>
        <w:ind w:left="0"/>
      </w:pPr>
      <w:r>
        <w:t>Denny Crowell, Maintenance Supervisor, presented a plan for placing a counter system in the County Attorney’s Office.  The Board will look into the matter.</w:t>
      </w:r>
    </w:p>
    <w:p w:rsidR="008B5701" w:rsidRDefault="008B5701" w:rsidP="009475BB">
      <w:pPr>
        <w:ind w:left="0"/>
      </w:pPr>
    </w:p>
    <w:p w:rsidR="008B5701" w:rsidRDefault="008B5701" w:rsidP="009475BB">
      <w:pPr>
        <w:ind w:left="0"/>
      </w:pPr>
      <w:r>
        <w:t>Carol Knieriem</w:t>
      </w:r>
      <w:r w:rsidR="00C94391">
        <w:t>,</w:t>
      </w:r>
      <w:r w:rsidR="007A47A3">
        <w:t xml:space="preserve"> CASA</w:t>
      </w:r>
      <w:r w:rsidR="00C94391">
        <w:t xml:space="preserve"> Director</w:t>
      </w:r>
      <w:r>
        <w:t xml:space="preserve"> along with Dale </w:t>
      </w:r>
      <w:proofErr w:type="spellStart"/>
      <w:r>
        <w:t>Kahla</w:t>
      </w:r>
      <w:proofErr w:type="spellEnd"/>
      <w:r>
        <w:t xml:space="preserve"> and Evelyn Batson gave the annual report </w:t>
      </w:r>
      <w:r w:rsidR="00C94391">
        <w:t>for the Court Appointed Special Advocates</w:t>
      </w:r>
      <w:r w:rsidR="007A47A3">
        <w:t>.  T</w:t>
      </w:r>
      <w:r w:rsidR="00C94391">
        <w:t>hey also ask</w:t>
      </w:r>
      <w:r w:rsidR="00EA1E06">
        <w:t>ed</w:t>
      </w:r>
      <w:r w:rsidR="00C94391">
        <w:t xml:space="preserve"> for funding for 2013-2014 in the amount of $30,375.00.  The Board will take the request into consideration when drafting the bud</w:t>
      </w:r>
      <w:r w:rsidR="007A47A3">
        <w:t>get.</w:t>
      </w:r>
    </w:p>
    <w:p w:rsidR="007A47A3" w:rsidRDefault="007A47A3" w:rsidP="009475BB">
      <w:pPr>
        <w:ind w:left="0"/>
      </w:pPr>
    </w:p>
    <w:p w:rsidR="007A47A3" w:rsidRDefault="003D6BD6" w:rsidP="009475BB">
      <w:pPr>
        <w:ind w:left="0"/>
      </w:pPr>
      <w:r>
        <w:t>Moved by Bamesberger, seconded by Sikes to go into Executive Session at 9:05 a.m. for the protection of the public interest and for the prevention of needless injury to an individual; roll call: Yeas, Bamesberger, Sikes, Shellington, Buller and Bulgrin; nays, none; motion carried.</w:t>
      </w:r>
      <w:r w:rsidR="00B00FF6">
        <w:t xml:space="preserve">  The Chairman restated the motion.</w:t>
      </w:r>
    </w:p>
    <w:p w:rsidR="00B00FF6" w:rsidRDefault="00B00FF6" w:rsidP="009475BB">
      <w:pPr>
        <w:ind w:left="0"/>
      </w:pPr>
    </w:p>
    <w:p w:rsidR="00B00FF6" w:rsidRDefault="00B00FF6" w:rsidP="009475BB">
      <w:pPr>
        <w:ind w:left="0"/>
      </w:pPr>
      <w:r>
        <w:t>Moved by Shellington, seconded by Bamesberger to come out of Executive Session at 9:50 a.m. where no action was taken; roll call: yeas, Shellington, Bamesberger, Buller, Sikes and Bulgrin; nays, none; motion carried.</w:t>
      </w:r>
    </w:p>
    <w:p w:rsidR="00B00FF6" w:rsidRDefault="00B00FF6" w:rsidP="009475BB">
      <w:pPr>
        <w:ind w:left="0"/>
      </w:pPr>
    </w:p>
    <w:p w:rsidR="00B00FF6" w:rsidRDefault="00B00FF6" w:rsidP="009475BB">
      <w:pPr>
        <w:ind w:left="0"/>
      </w:pPr>
      <w:proofErr w:type="gramStart"/>
      <w:r>
        <w:t xml:space="preserve">Rick Nation, Administrative Director of Blue Valley Community Action Partnership came before the </w:t>
      </w:r>
      <w:r w:rsidR="00812033">
        <w:t>Board for the annual update along with their 2013-2014 budget request in the amount of $9,198.00.</w:t>
      </w:r>
      <w:proofErr w:type="gramEnd"/>
      <w:r w:rsidR="00812033">
        <w:t xml:space="preserve">  The Board will take the matter </w:t>
      </w:r>
      <w:r w:rsidR="00EA1E06">
        <w:t>into</w:t>
      </w:r>
      <w:r w:rsidR="00812033">
        <w:t xml:space="preserve"> consideration when drafting the budget.</w:t>
      </w:r>
    </w:p>
    <w:p w:rsidR="00812033" w:rsidRDefault="00812033" w:rsidP="009475BB">
      <w:pPr>
        <w:ind w:left="0"/>
      </w:pPr>
    </w:p>
    <w:p w:rsidR="00812033" w:rsidRDefault="005B04A1" w:rsidP="009475BB">
      <w:pPr>
        <w:ind w:left="0"/>
      </w:pPr>
      <w:r>
        <w:t>Kelly Turner, Deputy County Clerk spoke with the County Board and with Department Heads and Elected Officials to advise them of their responsibilities regarding the hiring of new employees (I-9’s).  A memo will be drafted and sent to those who are in the position of hiring.</w:t>
      </w:r>
    </w:p>
    <w:p w:rsidR="005B04A1" w:rsidRDefault="005B04A1" w:rsidP="009475BB">
      <w:pPr>
        <w:ind w:left="0"/>
      </w:pPr>
    </w:p>
    <w:p w:rsidR="005B04A1" w:rsidRDefault="00B81583" w:rsidP="009475BB">
      <w:pPr>
        <w:ind w:left="0"/>
      </w:pPr>
      <w:r>
        <w:t xml:space="preserve">Attorney </w:t>
      </w:r>
      <w:r w:rsidR="005B04A1">
        <w:t>Pam Bourne</w:t>
      </w:r>
      <w:r>
        <w:t xml:space="preserve"> </w:t>
      </w:r>
      <w:r w:rsidR="003D2910">
        <w:t xml:space="preserve">appeared by telephone conference and </w:t>
      </w:r>
      <w:r>
        <w:t xml:space="preserve">provided the Board with a proposed handbook change for Meal Reimbursements. </w:t>
      </w:r>
      <w:r w:rsidR="003D2910">
        <w:t xml:space="preserve"> This was brought about by the IRS Payroll Audit.</w:t>
      </w:r>
      <w:r>
        <w:t xml:space="preserve"> </w:t>
      </w:r>
    </w:p>
    <w:p w:rsidR="00B81583" w:rsidRDefault="00B81583" w:rsidP="009475BB">
      <w:pPr>
        <w:ind w:left="0"/>
      </w:pPr>
    </w:p>
    <w:p w:rsidR="00B81583" w:rsidRDefault="00B81583" w:rsidP="009475BB">
      <w:pPr>
        <w:ind w:left="0"/>
      </w:pPr>
      <w:r>
        <w:t xml:space="preserve">Moved by Buller, seconded by Sikes to adopt the recommendation presented by Attorney Bourne for employee </w:t>
      </w:r>
      <w:r w:rsidR="00EA1E06">
        <w:t xml:space="preserve">meal </w:t>
      </w:r>
      <w:r>
        <w:t>reimbursement</w:t>
      </w:r>
      <w:r w:rsidR="003D2910">
        <w:t xml:space="preserve"> </w:t>
      </w:r>
      <w:r>
        <w:t xml:space="preserve">and </w:t>
      </w:r>
      <w:r w:rsidR="00EA1E06">
        <w:t xml:space="preserve">required that it be </w:t>
      </w:r>
      <w:r>
        <w:t>incorporated it into the County Handbook; roll call: yeas, Buller, Sikes, Shellington, Bamesberger and Bulgrin; nays, none; motion carried.</w:t>
      </w:r>
    </w:p>
    <w:p w:rsidR="00B81583" w:rsidRDefault="00B81583" w:rsidP="009475BB">
      <w:pPr>
        <w:ind w:left="0"/>
      </w:pPr>
    </w:p>
    <w:p w:rsidR="00B81583" w:rsidRPr="00B81583" w:rsidRDefault="00B81583" w:rsidP="00B81583">
      <w:pPr>
        <w:ind w:left="0"/>
        <w:jc w:val="center"/>
        <w:rPr>
          <w:b/>
          <w:i/>
          <w:u w:val="single"/>
        </w:rPr>
      </w:pPr>
      <w:r w:rsidRPr="00B81583">
        <w:rPr>
          <w:b/>
          <w:i/>
          <w:u w:val="single"/>
        </w:rPr>
        <w:t>MEAL REIMBURSEMENTS</w:t>
      </w:r>
    </w:p>
    <w:p w:rsidR="00B81583" w:rsidRPr="00B81583" w:rsidRDefault="00B81583" w:rsidP="00B81583">
      <w:pPr>
        <w:ind w:left="0"/>
        <w:rPr>
          <w:b/>
          <w:i/>
        </w:rPr>
      </w:pPr>
    </w:p>
    <w:p w:rsidR="007A47A3" w:rsidRDefault="00B81583" w:rsidP="009475BB">
      <w:pPr>
        <w:ind w:left="0"/>
      </w:pPr>
      <w:r>
        <w:t xml:space="preserve">The Internal Revenue Code provides that meals are non-deductible personal expenses, unless paid or incurred during overnight travel away from an employee’s ordinary place of business for a business purpose.  When an employer pays an employee’s meals while on business travel that does not meet the “overnight rule” described above, in the form of actual </w:t>
      </w:r>
      <w:r w:rsidR="00207658">
        <w:t>cost reimbursement, the payment is deemed to be a payment of an employee’s personal living expenses and thus a taxable fringe benefit.  As a taxable fringe benefit, the payment is required to be included in the employee’s wages for Federal employment tax purposes.</w:t>
      </w:r>
    </w:p>
    <w:p w:rsidR="00207658" w:rsidRDefault="00207658" w:rsidP="009475BB">
      <w:pPr>
        <w:ind w:left="0"/>
      </w:pPr>
    </w:p>
    <w:p w:rsidR="00207658" w:rsidRDefault="00207658" w:rsidP="009475BB">
      <w:pPr>
        <w:ind w:left="0"/>
      </w:pPr>
      <w:r>
        <w:t>Consequently, beginning immediately, York County will no longer reimburse employees for meals that are not incurred during overnight travel.  The only exceptions to this general rule are as follows:</w:t>
      </w:r>
    </w:p>
    <w:p w:rsidR="00207658" w:rsidRDefault="00207658" w:rsidP="009475BB">
      <w:pPr>
        <w:ind w:left="0"/>
      </w:pPr>
    </w:p>
    <w:p w:rsidR="00207658" w:rsidRDefault="00207658" w:rsidP="00207658">
      <w:pPr>
        <w:pStyle w:val="ListParagraph"/>
        <w:numPr>
          <w:ilvl w:val="0"/>
          <w:numId w:val="18"/>
        </w:numPr>
      </w:pPr>
      <w:r>
        <w:t>Reimbursements for meal expenses directly related to and necessary for attending business meetings or conventions of certain exempt organizations when attendance is required by the County.  For this exception to be applicable, the County-paid meal must be provided at the site of the meeting or convention, with the employee not eligible for meal reimbursement if they take their meal elsewhere.</w:t>
      </w:r>
    </w:p>
    <w:p w:rsidR="00207658" w:rsidRDefault="00207658" w:rsidP="00207658"/>
    <w:p w:rsidR="00B81583" w:rsidRDefault="00207658" w:rsidP="00207658">
      <w:pPr>
        <w:pStyle w:val="ListParagraph"/>
        <w:numPr>
          <w:ilvl w:val="0"/>
          <w:numId w:val="18"/>
        </w:numPr>
      </w:pPr>
      <w:r>
        <w:t xml:space="preserve">De </w:t>
      </w:r>
      <w:proofErr w:type="spellStart"/>
      <w:r>
        <w:t>minimis</w:t>
      </w:r>
      <w:proofErr w:type="spellEnd"/>
      <w:r>
        <w:t xml:space="preserve"> occasional meal reimbursements provided the following conditions are met:</w:t>
      </w:r>
    </w:p>
    <w:p w:rsidR="00207658" w:rsidRDefault="00207658" w:rsidP="00207658">
      <w:pPr>
        <w:pStyle w:val="ListParagraph"/>
      </w:pPr>
    </w:p>
    <w:p w:rsidR="00207658" w:rsidRDefault="00207658" w:rsidP="00207658">
      <w:pPr>
        <w:pStyle w:val="ListParagraph"/>
        <w:numPr>
          <w:ilvl w:val="1"/>
          <w:numId w:val="18"/>
        </w:numPr>
      </w:pPr>
      <w:r>
        <w:t>The meal is reasonable in value and is not provided regularly or frequently;</w:t>
      </w:r>
    </w:p>
    <w:p w:rsidR="00207658" w:rsidRDefault="00207658" w:rsidP="00207658">
      <w:pPr>
        <w:pStyle w:val="ListParagraph"/>
        <w:numPr>
          <w:ilvl w:val="1"/>
          <w:numId w:val="18"/>
        </w:numPr>
      </w:pPr>
      <w:r>
        <w:t>Overtime work necessitates an extension of the employee’s normal work schedule; and</w:t>
      </w:r>
    </w:p>
    <w:p w:rsidR="00207658" w:rsidRDefault="00207658" w:rsidP="00207658">
      <w:pPr>
        <w:pStyle w:val="ListParagraph"/>
        <w:numPr>
          <w:ilvl w:val="1"/>
          <w:numId w:val="18"/>
        </w:numPr>
      </w:pPr>
      <w:r>
        <w:t>The meal is provided to enable the employee to work overtime.  Meals provided on County premises that are consumed during the overtime period, or meal money expended for meals consumed during that period, satisfy this condition.</w:t>
      </w:r>
    </w:p>
    <w:p w:rsidR="00207658" w:rsidRDefault="00207658" w:rsidP="00207658"/>
    <w:p w:rsidR="00B81583" w:rsidRDefault="00207658" w:rsidP="009475BB">
      <w:pPr>
        <w:ind w:left="0"/>
      </w:pPr>
      <w:r>
        <w:lastRenderedPageBreak/>
        <w:t>Reimbursements for employees’ lunches’ incident to out-of-area travel not involving an overnight stay, will not qualify for this exception.</w:t>
      </w:r>
    </w:p>
    <w:p w:rsidR="00207658" w:rsidRDefault="00207658" w:rsidP="009475BB">
      <w:pPr>
        <w:ind w:left="0"/>
      </w:pPr>
    </w:p>
    <w:p w:rsidR="00207658" w:rsidRDefault="00207658" w:rsidP="009475BB">
      <w:pPr>
        <w:ind w:left="0"/>
      </w:pPr>
      <w:r>
        <w:t>Remember, in order for a meal reimbursement to be excludable from taxable wages, the reimbursement must meet the following three requirements:</w:t>
      </w:r>
    </w:p>
    <w:p w:rsidR="00207658" w:rsidRDefault="00207658" w:rsidP="009475BB">
      <w:pPr>
        <w:ind w:left="0"/>
      </w:pPr>
    </w:p>
    <w:p w:rsidR="00207658" w:rsidRPr="00207658" w:rsidRDefault="00207658" w:rsidP="00207658">
      <w:pPr>
        <w:pStyle w:val="ListParagraph"/>
        <w:numPr>
          <w:ilvl w:val="0"/>
          <w:numId w:val="19"/>
        </w:numPr>
        <w:rPr>
          <w:b/>
        </w:rPr>
      </w:pPr>
      <w:r>
        <w:t>There must be a business connection to the expenditure.  “Business Connection” means that the expense must be a deductible business expense incurred in connection with services performed as an employee.</w:t>
      </w:r>
    </w:p>
    <w:p w:rsidR="00207658" w:rsidRDefault="00207658" w:rsidP="00207658">
      <w:pPr>
        <w:pStyle w:val="ListParagraph"/>
        <w:numPr>
          <w:ilvl w:val="0"/>
          <w:numId w:val="19"/>
        </w:numPr>
        <w:rPr>
          <w:b/>
        </w:rPr>
      </w:pPr>
      <w:r>
        <w:t xml:space="preserve">There must be adequate accounting by the employee within a reasonable period of time.  This means that the employee must verify the date, time, place, </w:t>
      </w:r>
      <w:proofErr w:type="gramStart"/>
      <w:r>
        <w:t>amount</w:t>
      </w:r>
      <w:proofErr w:type="gramEnd"/>
      <w:r>
        <w:t xml:space="preserve"> and business purpose of the expenses.  </w:t>
      </w:r>
      <w:r w:rsidRPr="00207658">
        <w:rPr>
          <w:b/>
        </w:rPr>
        <w:t>Receipts are required.</w:t>
      </w:r>
    </w:p>
    <w:p w:rsidR="00207658" w:rsidRPr="0076328D" w:rsidRDefault="00207658" w:rsidP="00207658">
      <w:pPr>
        <w:pStyle w:val="ListParagraph"/>
        <w:numPr>
          <w:ilvl w:val="0"/>
          <w:numId w:val="19"/>
        </w:numPr>
        <w:rPr>
          <w:b/>
        </w:rPr>
      </w:pPr>
      <w:r>
        <w:t>Excess reimbursements or advances, if any, must be returned within a reasonable period of time.</w:t>
      </w:r>
    </w:p>
    <w:p w:rsidR="0076328D" w:rsidRDefault="0076328D" w:rsidP="0076328D">
      <w:pPr>
        <w:ind w:left="0" w:firstLine="0"/>
        <w:rPr>
          <w:b/>
        </w:rPr>
      </w:pPr>
    </w:p>
    <w:p w:rsidR="0076328D" w:rsidRDefault="0076328D" w:rsidP="0076328D">
      <w:pPr>
        <w:ind w:firstLine="0"/>
        <w:rPr>
          <w:b/>
        </w:rPr>
      </w:pPr>
      <w:r>
        <w:rPr>
          <w:b/>
        </w:rPr>
        <w:t>Any questions regarding meal reimbursements should be directed to the County Clerk.</w:t>
      </w:r>
    </w:p>
    <w:p w:rsidR="00F61E39" w:rsidRDefault="00F61E39" w:rsidP="0076328D">
      <w:pPr>
        <w:ind w:firstLine="0"/>
        <w:rPr>
          <w:b/>
        </w:rPr>
      </w:pPr>
    </w:p>
    <w:p w:rsidR="00543CB8" w:rsidRDefault="00F61E39" w:rsidP="00543CB8">
      <w:pPr>
        <w:ind w:left="0" w:firstLine="0"/>
      </w:pPr>
      <w:r>
        <w:rPr>
          <w:b/>
        </w:rPr>
        <w:tab/>
      </w:r>
      <w:r>
        <w:t xml:space="preserve">At the June 11, 2013 Board Meeting, Nancy Waldron, York County Public Defender requested </w:t>
      </w:r>
      <w:r w:rsidR="00AE4FB7">
        <w:t xml:space="preserve">compensation </w:t>
      </w:r>
      <w:r>
        <w:t xml:space="preserve">for </w:t>
      </w:r>
      <w:r w:rsidR="00AE4FB7">
        <w:t xml:space="preserve">work conducted on Fridays “which was the predecessors day off”.   After review by the Board and the County Attorney, </w:t>
      </w:r>
      <w:r w:rsidR="00543CB8">
        <w:t xml:space="preserve">it was determined that additional </w:t>
      </w:r>
      <w:r w:rsidR="00534ACB">
        <w:t>compensation cannot be made</w:t>
      </w:r>
      <w:r w:rsidR="000D140E">
        <w:t xml:space="preserve">.  Per statute, </w:t>
      </w:r>
      <w:r w:rsidR="00534ACB">
        <w:t xml:space="preserve">the salary for an elected official is set prior to </w:t>
      </w:r>
      <w:r w:rsidR="006503FE">
        <w:t>filing</w:t>
      </w:r>
      <w:r w:rsidR="00534ACB">
        <w:t xml:space="preserve"> for office</w:t>
      </w:r>
      <w:r w:rsidR="004B5F74">
        <w:t xml:space="preserve"> and the </w:t>
      </w:r>
      <w:r w:rsidR="00534ACB">
        <w:t xml:space="preserve">operation of the office is set by </w:t>
      </w:r>
      <w:r w:rsidR="006503FE">
        <w:t xml:space="preserve">the Elected Official </w:t>
      </w:r>
      <w:r w:rsidR="00534ACB">
        <w:t>as they deem fit in order to carry out the duties of said office.</w:t>
      </w:r>
    </w:p>
    <w:p w:rsidR="00534ACB" w:rsidRDefault="00534ACB" w:rsidP="00543CB8">
      <w:pPr>
        <w:ind w:left="0" w:firstLine="0"/>
      </w:pPr>
    </w:p>
    <w:p w:rsidR="008B4631" w:rsidRDefault="000D140E" w:rsidP="008B4631">
      <w:pPr>
        <w:ind w:left="0" w:firstLine="0"/>
      </w:pPr>
      <w:r>
        <w:tab/>
        <w:t>Susan Dunavan, representative of the Good Life Alliance presented copies of a proposed resolution and public records request to the Board.  This resolution and request address the Tar Sands and Crude Oil Pipeline scheduled to go through York County</w:t>
      </w:r>
      <w:r w:rsidR="008B4631">
        <w:t>.  They requested that the resolution be considered by the Board and a vote be taken at the next scheduled Board meeting</w:t>
      </w:r>
      <w:r w:rsidR="006503FE">
        <w:t xml:space="preserve"> on</w:t>
      </w:r>
      <w:r w:rsidR="008B4631">
        <w:t xml:space="preserve"> July 9, 2013.  The Board will inform them of the process that will be followed at the July 9, 2013 Board Meeting</w:t>
      </w:r>
      <w:r w:rsidR="00496D8D">
        <w:t>.</w:t>
      </w:r>
      <w:r w:rsidR="00CD4954">
        <w:t xml:space="preserve">  Those present to speak regarding the pipeline</w:t>
      </w:r>
      <w:r w:rsidR="00EA1E06">
        <w:t xml:space="preserve"> and resolution</w:t>
      </w:r>
      <w:r w:rsidR="00CD4954">
        <w:t xml:space="preserve"> were: Katie </w:t>
      </w:r>
      <w:proofErr w:type="spellStart"/>
      <w:r w:rsidR="00CD4954">
        <w:t>Quiring</w:t>
      </w:r>
      <w:proofErr w:type="spellEnd"/>
      <w:r w:rsidR="00CD4954">
        <w:t xml:space="preserve">, Jenni Harrington, Meghan Hammond, Kevin Graves, Terry </w:t>
      </w:r>
      <w:proofErr w:type="spellStart"/>
      <w:r w:rsidR="00CD4954">
        <w:t>VanHousen</w:t>
      </w:r>
      <w:proofErr w:type="spellEnd"/>
      <w:r w:rsidR="00CD4954">
        <w:t xml:space="preserve"> and </w:t>
      </w:r>
      <w:proofErr w:type="spellStart"/>
      <w:r w:rsidR="00CD4954">
        <w:t>Abbi</w:t>
      </w:r>
      <w:proofErr w:type="spellEnd"/>
      <w:r w:rsidR="00CD4954">
        <w:t xml:space="preserve"> Harrington-</w:t>
      </w:r>
      <w:proofErr w:type="spellStart"/>
      <w:r w:rsidR="00CD4954">
        <w:t>Kleinschmidt</w:t>
      </w:r>
      <w:proofErr w:type="spellEnd"/>
      <w:r w:rsidR="00CD4954">
        <w:t>.</w:t>
      </w:r>
    </w:p>
    <w:p w:rsidR="00496D8D" w:rsidRDefault="00496D8D" w:rsidP="008B4631">
      <w:pPr>
        <w:ind w:left="0" w:firstLine="0"/>
      </w:pPr>
    </w:p>
    <w:p w:rsidR="00496D8D" w:rsidRDefault="00496D8D" w:rsidP="008B4631">
      <w:pPr>
        <w:ind w:left="0" w:firstLine="0"/>
      </w:pPr>
      <w:r>
        <w:tab/>
        <w:t>Chairman Bulgrin was excused.</w:t>
      </w:r>
    </w:p>
    <w:p w:rsidR="00534ACB" w:rsidRDefault="00534ACB" w:rsidP="00543CB8">
      <w:pPr>
        <w:ind w:left="0" w:firstLine="0"/>
      </w:pPr>
    </w:p>
    <w:p w:rsidR="00E00C11" w:rsidRDefault="00E00C11" w:rsidP="00543CB8">
      <w:pPr>
        <w:ind w:left="0" w:firstLine="0"/>
        <w:rPr>
          <w:b/>
          <w:u w:val="single"/>
        </w:rPr>
      </w:pPr>
      <w:r>
        <w:tab/>
      </w:r>
      <w:r>
        <w:rPr>
          <w:b/>
          <w:u w:val="single"/>
        </w:rPr>
        <w:t>GENERAL ASSISTANCE:</w:t>
      </w:r>
    </w:p>
    <w:p w:rsidR="00E00C11" w:rsidRPr="00E00C11" w:rsidRDefault="00E00C11" w:rsidP="00543CB8">
      <w:pPr>
        <w:ind w:left="0" w:firstLine="0"/>
      </w:pPr>
      <w:r>
        <w:rPr>
          <w:b/>
        </w:rPr>
        <w:tab/>
      </w:r>
      <w:r>
        <w:t>There were no general assistance claims to come before the Board.</w:t>
      </w:r>
    </w:p>
    <w:p w:rsidR="00E00C11" w:rsidRDefault="00E00C11" w:rsidP="00543CB8">
      <w:pPr>
        <w:ind w:left="0" w:firstLine="0"/>
      </w:pPr>
    </w:p>
    <w:p w:rsidR="00496D8D" w:rsidRDefault="00496D8D" w:rsidP="00543CB8">
      <w:pPr>
        <w:ind w:left="0" w:firstLine="0"/>
      </w:pPr>
      <w:r>
        <w:tab/>
      </w:r>
      <w:r>
        <w:rPr>
          <w:b/>
          <w:u w:val="single"/>
        </w:rPr>
        <w:t xml:space="preserve">PAYROLL AND VENDOR CLAIMS: </w:t>
      </w:r>
      <w:r w:rsidR="003825C5">
        <w:t xml:space="preserve"> Additional claims were presented:  Microfilm Imaging Systems, Inc. equipment $3,060.00; Heiden Surveying, surveying $</w:t>
      </w:r>
      <w:r w:rsidR="008703AB">
        <w:t>4,049.85 and Woods &amp; Aitken LLP, attorney for $3,651.00.</w:t>
      </w:r>
    </w:p>
    <w:p w:rsidR="006503FE" w:rsidRPr="003825C5" w:rsidRDefault="006503FE" w:rsidP="00543CB8">
      <w:pPr>
        <w:ind w:left="0" w:firstLine="0"/>
      </w:pPr>
    </w:p>
    <w:p w:rsidR="003825C5" w:rsidRPr="003825C5" w:rsidRDefault="003825C5" w:rsidP="00543CB8">
      <w:pPr>
        <w:ind w:left="0" w:firstLine="0"/>
      </w:pPr>
      <w:r>
        <w:tab/>
        <w:t>Moved by Buller, seconded by Sikes to approve payroll</w:t>
      </w:r>
      <w:r w:rsidR="004147CF">
        <w:t xml:space="preserve"> in the amount of $135,136.78 and</w:t>
      </w:r>
      <w:r>
        <w:t xml:space="preserve"> vendor claims</w:t>
      </w:r>
      <w:r w:rsidR="006503FE">
        <w:t xml:space="preserve"> and additional claims</w:t>
      </w:r>
      <w:r>
        <w:t xml:space="preserve"> as submitted; roll call: yeas, </w:t>
      </w:r>
      <w:r w:rsidR="003D2910">
        <w:t>Buller, Sikes, Shellington and Bamesberger; nays, none; Bulgrin absent; motion carried.</w:t>
      </w:r>
    </w:p>
    <w:p w:rsidR="003D2910" w:rsidRDefault="003D2910" w:rsidP="003D2910">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3D2910" w:rsidRPr="005E4864" w:rsidRDefault="003D2910" w:rsidP="003D2910">
      <w:pPr>
        <w:tabs>
          <w:tab w:val="left" w:pos="3060"/>
          <w:tab w:val="left" w:pos="7200"/>
          <w:tab w:val="left" w:pos="10800"/>
          <w:tab w:val="decimal" w:pos="11160"/>
          <w:tab w:val="left" w:pos="12240"/>
          <w:tab w:val="left" w:pos="12960"/>
        </w:tabs>
        <w:rPr>
          <w:b/>
          <w:u w:val="single"/>
        </w:rPr>
      </w:pPr>
    </w:p>
    <w:p w:rsidR="003D2910" w:rsidRDefault="003D2910" w:rsidP="003D2910">
      <w:pPr>
        <w:tabs>
          <w:tab w:val="left" w:pos="3060"/>
          <w:tab w:val="left" w:pos="7200"/>
          <w:tab w:val="decimal" w:pos="10710"/>
          <w:tab w:val="left" w:pos="10800"/>
          <w:tab w:val="left" w:pos="12240"/>
          <w:tab w:val="left" w:pos="12960"/>
        </w:tabs>
      </w:pPr>
      <w:r>
        <w:t>Rd</w:t>
      </w:r>
      <w:r>
        <w:tab/>
        <w:t>Ace Irrigation and Mfg</w:t>
      </w:r>
      <w:r>
        <w:tab/>
        <w:t>Culverts</w:t>
      </w:r>
      <w:r>
        <w:tab/>
        <w:t>443.20</w:t>
      </w:r>
    </w:p>
    <w:p w:rsidR="003D2910" w:rsidRDefault="003D2910" w:rsidP="003D2910">
      <w:pPr>
        <w:tabs>
          <w:tab w:val="left" w:pos="3060"/>
          <w:tab w:val="left" w:pos="7200"/>
          <w:tab w:val="decimal" w:pos="10710"/>
          <w:tab w:val="left" w:pos="10800"/>
          <w:tab w:val="left" w:pos="12240"/>
          <w:tab w:val="left" w:pos="12960"/>
        </w:tabs>
      </w:pPr>
      <w:r>
        <w:t>Rd</w:t>
      </w:r>
      <w:r>
        <w:tab/>
        <w:t>Ace Machine Shop &amp; Sales Inc.</w:t>
      </w:r>
      <w:r>
        <w:tab/>
        <w:t>Repair Parts</w:t>
      </w:r>
      <w:r>
        <w:tab/>
        <w:t>13.05</w:t>
      </w:r>
    </w:p>
    <w:p w:rsidR="003D2910" w:rsidRDefault="003D2910" w:rsidP="003D2910">
      <w:pPr>
        <w:tabs>
          <w:tab w:val="left" w:pos="3060"/>
          <w:tab w:val="left" w:pos="7200"/>
          <w:tab w:val="decimal" w:pos="10710"/>
          <w:tab w:val="left" w:pos="10800"/>
          <w:tab w:val="left" w:pos="12240"/>
          <w:tab w:val="left" w:pos="12960"/>
        </w:tabs>
      </w:pPr>
      <w:r>
        <w:t>Rd</w:t>
      </w:r>
      <w:r>
        <w:tab/>
        <w:t xml:space="preserve">Anderson Auto Group </w:t>
      </w:r>
      <w:r>
        <w:tab/>
        <w:t>Trucks</w:t>
      </w:r>
      <w:r>
        <w:tab/>
        <w:t>74,250.00</w:t>
      </w:r>
    </w:p>
    <w:p w:rsidR="003D2910" w:rsidRDefault="003D2910" w:rsidP="003D2910">
      <w:pPr>
        <w:tabs>
          <w:tab w:val="left" w:pos="3060"/>
          <w:tab w:val="left" w:pos="7200"/>
          <w:tab w:val="decimal" w:pos="10710"/>
          <w:tab w:val="left" w:pos="10800"/>
          <w:tab w:val="left" w:pos="12240"/>
          <w:tab w:val="left" w:pos="12960"/>
        </w:tabs>
      </w:pPr>
      <w:r>
        <w:t>Stop</w:t>
      </w:r>
      <w:r>
        <w:tab/>
        <w:t>Applied Concepts, Inc.</w:t>
      </w:r>
      <w:r>
        <w:tab/>
        <w:t>Equipment</w:t>
      </w:r>
      <w:r>
        <w:tab/>
        <w:t>1,895.00</w:t>
      </w:r>
    </w:p>
    <w:p w:rsidR="003D2910" w:rsidRDefault="003D2910" w:rsidP="003D2910">
      <w:pPr>
        <w:tabs>
          <w:tab w:val="left" w:pos="3060"/>
          <w:tab w:val="left" w:pos="7200"/>
          <w:tab w:val="decimal" w:pos="10710"/>
          <w:tab w:val="left" w:pos="10800"/>
          <w:tab w:val="left" w:pos="12240"/>
          <w:tab w:val="left" w:pos="12960"/>
        </w:tabs>
      </w:pPr>
      <w:r>
        <w:t>Gen</w:t>
      </w:r>
      <w:r>
        <w:tab/>
        <w:t>Blue Knight Security, Inc.</w:t>
      </w:r>
      <w:r>
        <w:tab/>
        <w:t>Security Contract</w:t>
      </w:r>
      <w:r>
        <w:tab/>
        <w:t>876.00</w:t>
      </w:r>
    </w:p>
    <w:p w:rsidR="003D2910" w:rsidRDefault="003D2910" w:rsidP="003D2910">
      <w:pPr>
        <w:tabs>
          <w:tab w:val="left" w:pos="3060"/>
          <w:tab w:val="left" w:pos="7200"/>
          <w:tab w:val="decimal" w:pos="10710"/>
          <w:tab w:val="left" w:pos="10800"/>
          <w:tab w:val="left" w:pos="12240"/>
          <w:tab w:val="left" w:pos="12960"/>
        </w:tabs>
      </w:pPr>
      <w:r>
        <w:t>Gen</w:t>
      </w:r>
      <w:r>
        <w:tab/>
        <w:t>Marjorie Braman</w:t>
      </w:r>
      <w:r>
        <w:tab/>
        <w:t>Retirement</w:t>
      </w:r>
      <w:r>
        <w:tab/>
        <w:t>11.00</w:t>
      </w:r>
    </w:p>
    <w:p w:rsidR="003D2910" w:rsidRDefault="003D2910" w:rsidP="003D2910">
      <w:pPr>
        <w:tabs>
          <w:tab w:val="left" w:pos="3060"/>
          <w:tab w:val="left" w:pos="7200"/>
          <w:tab w:val="decimal" w:pos="10710"/>
          <w:tab w:val="left" w:pos="10800"/>
          <w:tab w:val="left" w:pos="12240"/>
          <w:tab w:val="left" w:pos="12960"/>
        </w:tabs>
      </w:pPr>
      <w:r>
        <w:t>Gen</w:t>
      </w:r>
      <w:r>
        <w:tab/>
        <w:t>Patricia Bredenkamp</w:t>
      </w:r>
      <w:r>
        <w:tab/>
        <w:t>Retirement</w:t>
      </w:r>
      <w:r>
        <w:tab/>
        <w:t>10.00</w:t>
      </w:r>
    </w:p>
    <w:p w:rsidR="003D2910" w:rsidRDefault="003D2910" w:rsidP="003D2910">
      <w:pPr>
        <w:tabs>
          <w:tab w:val="left" w:pos="3060"/>
          <w:tab w:val="left" w:pos="7200"/>
          <w:tab w:val="decimal" w:pos="10710"/>
          <w:tab w:val="left" w:pos="10800"/>
          <w:tab w:val="left" w:pos="12240"/>
          <w:tab w:val="left" w:pos="12960"/>
        </w:tabs>
      </w:pPr>
      <w:r>
        <w:t>Inher Tax</w:t>
      </w:r>
      <w:r>
        <w:tab/>
        <w:t>Bryan LGH Medical Center</w:t>
      </w:r>
      <w:r>
        <w:tab/>
        <w:t>EPC Billing</w:t>
      </w:r>
      <w:r>
        <w:tab/>
        <w:t>7,205.26</w:t>
      </w:r>
    </w:p>
    <w:p w:rsidR="003D2910" w:rsidRDefault="003D2910" w:rsidP="003D2910">
      <w:pPr>
        <w:tabs>
          <w:tab w:val="left" w:pos="3060"/>
          <w:tab w:val="left" w:pos="7200"/>
          <w:tab w:val="decimal" w:pos="10710"/>
          <w:tab w:val="left" w:pos="10800"/>
          <w:tab w:val="left" w:pos="12240"/>
          <w:tab w:val="left" w:pos="12960"/>
        </w:tabs>
      </w:pPr>
      <w:r>
        <w:t>Gen</w:t>
      </w:r>
      <w:r>
        <w:tab/>
        <w:t>Buffalo County Sheriff Dept</w:t>
      </w:r>
      <w:r>
        <w:tab/>
        <w:t>Court Costs</w:t>
      </w:r>
      <w:r>
        <w:tab/>
        <w:t>48.05</w:t>
      </w:r>
    </w:p>
    <w:p w:rsidR="003D2910" w:rsidRDefault="003D2910" w:rsidP="003D2910">
      <w:pPr>
        <w:tabs>
          <w:tab w:val="left" w:pos="3060"/>
          <w:tab w:val="left" w:pos="7200"/>
          <w:tab w:val="decimal" w:pos="10710"/>
          <w:tab w:val="left" w:pos="10800"/>
          <w:tab w:val="left" w:pos="12240"/>
          <w:tab w:val="left" w:pos="12960"/>
        </w:tabs>
      </w:pPr>
      <w:r>
        <w:t>Gen</w:t>
      </w:r>
      <w:r>
        <w:tab/>
        <w:t>Lori Byers</w:t>
      </w:r>
      <w:r>
        <w:tab/>
        <w:t>Reimbursement</w:t>
      </w:r>
      <w:r>
        <w:tab/>
        <w:t>25.62</w:t>
      </w:r>
    </w:p>
    <w:p w:rsidR="003D2910" w:rsidRDefault="003D2910" w:rsidP="003D2910">
      <w:pPr>
        <w:tabs>
          <w:tab w:val="left" w:pos="3060"/>
          <w:tab w:val="left" w:pos="7200"/>
          <w:tab w:val="decimal" w:pos="10710"/>
          <w:tab w:val="left" w:pos="10800"/>
          <w:tab w:val="left" w:pos="12240"/>
          <w:tab w:val="left" w:pos="12960"/>
        </w:tabs>
      </w:pPr>
      <w:r>
        <w:t>Gen</w:t>
      </w:r>
      <w:r>
        <w:tab/>
        <w:t>Centre Place Dental, P.C.</w:t>
      </w:r>
      <w:r>
        <w:tab/>
        <w:t>Medical-Prisoners</w:t>
      </w:r>
      <w:r>
        <w:tab/>
        <w:t>191.00</w:t>
      </w:r>
    </w:p>
    <w:p w:rsidR="003D2910" w:rsidRDefault="003D2910" w:rsidP="003D2910">
      <w:pPr>
        <w:tabs>
          <w:tab w:val="left" w:pos="3060"/>
          <w:tab w:val="left" w:pos="7200"/>
          <w:tab w:val="decimal" w:pos="10710"/>
          <w:tab w:val="left" w:pos="10800"/>
          <w:tab w:val="left" w:pos="12240"/>
          <w:tab w:val="left" w:pos="12960"/>
        </w:tabs>
      </w:pPr>
      <w:r>
        <w:t>Gen</w:t>
      </w:r>
      <w:r>
        <w:tab/>
        <w:t>Gary Charlton</w:t>
      </w:r>
      <w:r>
        <w:tab/>
        <w:t>Retirement</w:t>
      </w:r>
      <w:r>
        <w:tab/>
        <w:t>11.00</w:t>
      </w:r>
    </w:p>
    <w:p w:rsidR="003D2910" w:rsidRDefault="003D2910" w:rsidP="003D2910">
      <w:pPr>
        <w:tabs>
          <w:tab w:val="left" w:pos="3060"/>
          <w:tab w:val="left" w:pos="7200"/>
          <w:tab w:val="decimal" w:pos="10710"/>
          <w:tab w:val="left" w:pos="10800"/>
          <w:tab w:val="left" w:pos="12240"/>
          <w:tab w:val="left" w:pos="12960"/>
        </w:tabs>
      </w:pPr>
      <w:r>
        <w:t>Gen</w:t>
      </w:r>
      <w:r>
        <w:tab/>
      </w:r>
      <w:proofErr w:type="gramStart"/>
      <w:r>
        <w:t>The</w:t>
      </w:r>
      <w:proofErr w:type="gramEnd"/>
      <w:r>
        <w:t xml:space="preserve"> CIMA Companies, Inc.</w:t>
      </w:r>
      <w:r>
        <w:tab/>
        <w:t>Insurance</w:t>
      </w:r>
      <w:r>
        <w:tab/>
        <w:t>1,219.05</w:t>
      </w:r>
    </w:p>
    <w:p w:rsidR="003D2910" w:rsidRDefault="003D2910" w:rsidP="003D2910">
      <w:pPr>
        <w:tabs>
          <w:tab w:val="left" w:pos="3060"/>
          <w:tab w:val="left" w:pos="7200"/>
          <w:tab w:val="decimal" w:pos="10710"/>
          <w:tab w:val="left" w:pos="10800"/>
          <w:tab w:val="left" w:pos="12240"/>
          <w:tab w:val="left" w:pos="12960"/>
        </w:tabs>
      </w:pPr>
      <w:r>
        <w:t>Ambulance</w:t>
      </w:r>
      <w:r>
        <w:tab/>
        <w:t>City of York</w:t>
      </w:r>
      <w:r>
        <w:tab/>
        <w:t>Quarterly Payment</w:t>
      </w:r>
      <w:r>
        <w:tab/>
        <w:t>49,250.00</w:t>
      </w:r>
    </w:p>
    <w:p w:rsidR="003D2910" w:rsidRDefault="003D2910" w:rsidP="003D2910">
      <w:pPr>
        <w:tabs>
          <w:tab w:val="left" w:pos="3060"/>
          <w:tab w:val="left" w:pos="7200"/>
          <w:tab w:val="decimal" w:pos="10710"/>
          <w:tab w:val="left" w:pos="10800"/>
          <w:tab w:val="left" w:pos="12240"/>
          <w:tab w:val="left" w:pos="12960"/>
        </w:tabs>
      </w:pPr>
      <w:r>
        <w:t>Gen</w:t>
      </w:r>
      <w:r>
        <w:tab/>
        <w:t>Connecting Point Computer Center</w:t>
      </w:r>
      <w:r>
        <w:tab/>
        <w:t>Data Proc Equip</w:t>
      </w:r>
      <w:r>
        <w:tab/>
        <w:t>50.00</w:t>
      </w:r>
    </w:p>
    <w:p w:rsidR="003D2910" w:rsidRDefault="003D2910" w:rsidP="003D2910">
      <w:pPr>
        <w:tabs>
          <w:tab w:val="left" w:pos="3060"/>
          <w:tab w:val="left" w:pos="7200"/>
          <w:tab w:val="decimal" w:pos="10710"/>
          <w:tab w:val="left" w:pos="10800"/>
          <w:tab w:val="left" w:pos="12240"/>
          <w:tab w:val="left" w:pos="12960"/>
        </w:tabs>
      </w:pPr>
      <w:r>
        <w:t>Rd</w:t>
      </w:r>
      <w:r>
        <w:tab/>
        <w:t>Cornhusker Cleaning Systems Inc.</w:t>
      </w:r>
      <w:r>
        <w:tab/>
        <w:t>Shop Supplies</w:t>
      </w:r>
      <w:r>
        <w:tab/>
        <w:t>51.61</w:t>
      </w:r>
    </w:p>
    <w:p w:rsidR="003D2910" w:rsidRDefault="003D2910" w:rsidP="003D2910">
      <w:pPr>
        <w:tabs>
          <w:tab w:val="left" w:pos="3060"/>
          <w:tab w:val="left" w:pos="7200"/>
          <w:tab w:val="decimal" w:pos="10710"/>
          <w:tab w:val="left" w:pos="10800"/>
          <w:tab w:val="left" w:pos="12240"/>
          <w:tab w:val="left" w:pos="12960"/>
        </w:tabs>
      </w:pPr>
      <w:r>
        <w:t>Gen</w:t>
      </w:r>
      <w:r>
        <w:tab/>
        <w:t>Cornhusker State Industries</w:t>
      </w:r>
      <w:r>
        <w:tab/>
        <w:t>Equipment</w:t>
      </w:r>
      <w:r>
        <w:tab/>
        <w:t>1,132.00</w:t>
      </w:r>
    </w:p>
    <w:p w:rsidR="003D2910" w:rsidRDefault="003D2910" w:rsidP="003D2910">
      <w:pPr>
        <w:tabs>
          <w:tab w:val="left" w:pos="3060"/>
          <w:tab w:val="left" w:pos="7200"/>
          <w:tab w:val="decimal" w:pos="10710"/>
          <w:tab w:val="left" w:pos="10800"/>
          <w:tab w:val="left" w:pos="12240"/>
          <w:tab w:val="left" w:pos="12960"/>
        </w:tabs>
      </w:pPr>
      <w:r>
        <w:t>Gen, Rd</w:t>
      </w:r>
      <w:r>
        <w:tab/>
        <w:t>Corporate Payment Systems</w:t>
      </w:r>
      <w:r>
        <w:tab/>
        <w:t>Reimbursement</w:t>
      </w:r>
      <w:r>
        <w:tab/>
        <w:t>2,196.65</w:t>
      </w:r>
    </w:p>
    <w:p w:rsidR="003D2910" w:rsidRDefault="003D2910" w:rsidP="003D2910">
      <w:pPr>
        <w:tabs>
          <w:tab w:val="left" w:pos="3060"/>
          <w:tab w:val="left" w:pos="7200"/>
          <w:tab w:val="decimal" w:pos="10710"/>
          <w:tab w:val="left" w:pos="10800"/>
          <w:tab w:val="left" w:pos="12240"/>
          <w:tab w:val="left" w:pos="12960"/>
        </w:tabs>
      </w:pPr>
      <w:r>
        <w:t>Weed</w:t>
      </w:r>
      <w:r>
        <w:tab/>
        <w:t>Crop Production Services</w:t>
      </w:r>
      <w:r>
        <w:tab/>
        <w:t>Weed Control</w:t>
      </w:r>
      <w:r>
        <w:tab/>
        <w:t>4,516.85</w:t>
      </w:r>
    </w:p>
    <w:p w:rsidR="003D2910" w:rsidRDefault="003D2910" w:rsidP="003D2910">
      <w:pPr>
        <w:tabs>
          <w:tab w:val="left" w:pos="3060"/>
          <w:tab w:val="left" w:pos="7200"/>
          <w:tab w:val="decimal" w:pos="10710"/>
          <w:tab w:val="left" w:pos="10800"/>
          <w:tab w:val="left" w:pos="12240"/>
          <w:tab w:val="left" w:pos="12960"/>
        </w:tabs>
      </w:pPr>
      <w:r>
        <w:t>Gen</w:t>
      </w:r>
      <w:r>
        <w:tab/>
        <w:t>Dennis Crowell</w:t>
      </w:r>
      <w:r>
        <w:tab/>
        <w:t>Reimbursement</w:t>
      </w:r>
      <w:r>
        <w:tab/>
        <w:t>46.39</w:t>
      </w:r>
    </w:p>
    <w:p w:rsidR="003D2910" w:rsidRDefault="003D2910" w:rsidP="003D2910">
      <w:pPr>
        <w:tabs>
          <w:tab w:val="left" w:pos="3060"/>
          <w:tab w:val="left" w:pos="7200"/>
          <w:tab w:val="decimal" w:pos="10710"/>
          <w:tab w:val="left" w:pos="10800"/>
          <w:tab w:val="left" w:pos="12240"/>
          <w:tab w:val="left" w:pos="12960"/>
        </w:tabs>
      </w:pPr>
      <w:r>
        <w:t>Gen</w:t>
      </w:r>
      <w:r>
        <w:tab/>
        <w:t>Sharon Cuda</w:t>
      </w:r>
      <w:r>
        <w:tab/>
        <w:t>Retirement</w:t>
      </w:r>
      <w:r>
        <w:tab/>
        <w:t>10.00</w:t>
      </w:r>
    </w:p>
    <w:p w:rsidR="003D2910" w:rsidRDefault="003D2910" w:rsidP="003D2910">
      <w:pPr>
        <w:tabs>
          <w:tab w:val="left" w:pos="3060"/>
          <w:tab w:val="left" w:pos="7200"/>
          <w:tab w:val="decimal" w:pos="10710"/>
          <w:tab w:val="left" w:pos="10800"/>
          <w:tab w:val="left" w:pos="12240"/>
          <w:tab w:val="left" w:pos="12960"/>
        </w:tabs>
      </w:pPr>
      <w:r>
        <w:t>Gen</w:t>
      </w:r>
      <w:r>
        <w:tab/>
        <w:t>Culligan Water</w:t>
      </w:r>
      <w:r>
        <w:tab/>
        <w:t>Building Maintenance</w:t>
      </w:r>
      <w:r>
        <w:tab/>
        <w:t>457.75</w:t>
      </w:r>
    </w:p>
    <w:p w:rsidR="003D2910" w:rsidRDefault="003D2910" w:rsidP="003D2910">
      <w:pPr>
        <w:tabs>
          <w:tab w:val="left" w:pos="3060"/>
          <w:tab w:val="left" w:pos="7200"/>
          <w:tab w:val="decimal" w:pos="10710"/>
          <w:tab w:val="left" w:pos="10800"/>
          <w:tab w:val="left" w:pos="12240"/>
          <w:tab w:val="left" w:pos="12960"/>
        </w:tabs>
      </w:pPr>
      <w:r>
        <w:t>Gen</w:t>
      </w:r>
      <w:r>
        <w:tab/>
        <w:t>Data Tech Computer Services</w:t>
      </w:r>
      <w:r>
        <w:tab/>
        <w:t>Data Proc Equip</w:t>
      </w:r>
      <w:r>
        <w:tab/>
        <w:t>2,299.95</w:t>
      </w:r>
    </w:p>
    <w:p w:rsidR="003D2910" w:rsidRDefault="003D2910" w:rsidP="003D2910">
      <w:pPr>
        <w:tabs>
          <w:tab w:val="left" w:pos="3060"/>
          <w:tab w:val="left" w:pos="7200"/>
          <w:tab w:val="decimal" w:pos="10710"/>
          <w:tab w:val="left" w:pos="10800"/>
          <w:tab w:val="left" w:pos="12240"/>
          <w:tab w:val="left" w:pos="12960"/>
        </w:tabs>
      </w:pPr>
      <w:r>
        <w:t>Gen</w:t>
      </w:r>
      <w:r>
        <w:tab/>
        <w:t>Dell Marketing L.P.</w:t>
      </w:r>
      <w:r>
        <w:tab/>
        <w:t>Office Supplies</w:t>
      </w:r>
      <w:r>
        <w:tab/>
        <w:t>2,693.14</w:t>
      </w:r>
    </w:p>
    <w:p w:rsidR="003D2910" w:rsidRDefault="003D2910" w:rsidP="003D2910">
      <w:pPr>
        <w:tabs>
          <w:tab w:val="left" w:pos="3060"/>
          <w:tab w:val="left" w:pos="7200"/>
          <w:tab w:val="decimal" w:pos="10710"/>
          <w:tab w:val="left" w:pos="10800"/>
          <w:tab w:val="left" w:pos="12240"/>
          <w:tab w:val="left" w:pos="12960"/>
        </w:tabs>
      </w:pPr>
      <w:r>
        <w:t>Gen</w:t>
      </w:r>
      <w:r>
        <w:tab/>
        <w:t>Natalie Demuth</w:t>
      </w:r>
      <w:r>
        <w:tab/>
        <w:t>Court Costs</w:t>
      </w:r>
      <w:r>
        <w:tab/>
        <w:t>20.00</w:t>
      </w:r>
    </w:p>
    <w:p w:rsidR="003D2910" w:rsidRDefault="003D2910" w:rsidP="003D2910">
      <w:pPr>
        <w:tabs>
          <w:tab w:val="left" w:pos="3060"/>
          <w:tab w:val="left" w:pos="7200"/>
          <w:tab w:val="decimal" w:pos="10710"/>
          <w:tab w:val="left" w:pos="10800"/>
          <w:tab w:val="left" w:pos="12240"/>
          <w:tab w:val="left" w:pos="12960"/>
        </w:tabs>
      </w:pPr>
      <w:r>
        <w:t>Gen</w:t>
      </w:r>
      <w:r>
        <w:tab/>
        <w:t>Douglas County Sheriff</w:t>
      </w:r>
      <w:r>
        <w:tab/>
        <w:t>Court Costs</w:t>
      </w:r>
      <w:r>
        <w:tab/>
        <w:t>6.60</w:t>
      </w:r>
    </w:p>
    <w:p w:rsidR="003D2910" w:rsidRDefault="003D2910" w:rsidP="003D2910">
      <w:pPr>
        <w:tabs>
          <w:tab w:val="left" w:pos="3060"/>
          <w:tab w:val="left" w:pos="7200"/>
          <w:tab w:val="decimal" w:pos="10710"/>
          <w:tab w:val="left" w:pos="10800"/>
          <w:tab w:val="left" w:pos="12240"/>
          <w:tab w:val="left" w:pos="12960"/>
        </w:tabs>
      </w:pPr>
      <w:r>
        <w:t>Rd</w:t>
      </w:r>
      <w:r>
        <w:tab/>
        <w:t>DXP Enterprises, Inc.</w:t>
      </w:r>
      <w:r>
        <w:tab/>
        <w:t>Shop Tools</w:t>
      </w:r>
      <w:r>
        <w:tab/>
        <w:t>398.00</w:t>
      </w:r>
    </w:p>
    <w:p w:rsidR="003D2910" w:rsidRDefault="003D2910" w:rsidP="003D2910">
      <w:pPr>
        <w:tabs>
          <w:tab w:val="left" w:pos="3060"/>
          <w:tab w:val="left" w:pos="7200"/>
          <w:tab w:val="decimal" w:pos="10710"/>
          <w:tab w:val="left" w:pos="10800"/>
          <w:tab w:val="left" w:pos="12240"/>
          <w:tab w:val="left" w:pos="12960"/>
        </w:tabs>
      </w:pPr>
      <w:r>
        <w:t>Gen</w:t>
      </w:r>
      <w:r>
        <w:tab/>
        <w:t>Eakes Office Plus</w:t>
      </w:r>
      <w:r>
        <w:tab/>
        <w:t>Office Supplies</w:t>
      </w:r>
      <w:r>
        <w:tab/>
        <w:t>2,137.99</w:t>
      </w:r>
    </w:p>
    <w:p w:rsidR="003D2910" w:rsidRDefault="003D2910" w:rsidP="003D2910">
      <w:pPr>
        <w:tabs>
          <w:tab w:val="left" w:pos="3060"/>
          <w:tab w:val="left" w:pos="7200"/>
          <w:tab w:val="decimal" w:pos="10710"/>
          <w:tab w:val="left" w:pos="10800"/>
          <w:tab w:val="left" w:pos="12240"/>
          <w:tab w:val="left" w:pos="12960"/>
        </w:tabs>
      </w:pPr>
      <w:r>
        <w:t>Gen</w:t>
      </w:r>
      <w:r>
        <w:tab/>
        <w:t>Jeremy Erickson</w:t>
      </w:r>
      <w:r>
        <w:tab/>
        <w:t>Court Costs</w:t>
      </w:r>
      <w:r>
        <w:tab/>
        <w:t>20.00</w:t>
      </w:r>
    </w:p>
    <w:p w:rsidR="003D2910" w:rsidRDefault="003D2910" w:rsidP="003D2910">
      <w:pPr>
        <w:tabs>
          <w:tab w:val="left" w:pos="3060"/>
          <w:tab w:val="left" w:pos="7200"/>
          <w:tab w:val="decimal" w:pos="10710"/>
          <w:tab w:val="left" w:pos="10800"/>
          <w:tab w:val="left" w:pos="12240"/>
          <w:tab w:val="left" w:pos="12960"/>
        </w:tabs>
      </w:pPr>
      <w:r>
        <w:t>Rd</w:t>
      </w:r>
      <w:r>
        <w:tab/>
        <w:t xml:space="preserve">Express Truck Center </w:t>
      </w:r>
      <w:r>
        <w:tab/>
        <w:t>Trucks</w:t>
      </w:r>
      <w:r>
        <w:tab/>
        <w:t>100,000.00</w:t>
      </w:r>
    </w:p>
    <w:p w:rsidR="003D2910" w:rsidRDefault="003D2910" w:rsidP="003D2910">
      <w:pPr>
        <w:tabs>
          <w:tab w:val="left" w:pos="3060"/>
          <w:tab w:val="left" w:pos="7200"/>
          <w:tab w:val="decimal" w:pos="10710"/>
          <w:tab w:val="left" w:pos="10800"/>
          <w:tab w:val="left" w:pos="12240"/>
          <w:tab w:val="left" w:pos="12960"/>
        </w:tabs>
      </w:pPr>
      <w:r>
        <w:t>Rd</w:t>
      </w:r>
      <w:r>
        <w:tab/>
        <w:t>Farm Plan</w:t>
      </w:r>
      <w:r>
        <w:tab/>
        <w:t>Repair Parts</w:t>
      </w:r>
      <w:r>
        <w:tab/>
        <w:t>679.09</w:t>
      </w:r>
    </w:p>
    <w:p w:rsidR="003D2910" w:rsidRDefault="003D2910" w:rsidP="003D2910">
      <w:pPr>
        <w:tabs>
          <w:tab w:val="left" w:pos="3060"/>
          <w:tab w:val="left" w:pos="7200"/>
          <w:tab w:val="decimal" w:pos="10710"/>
          <w:tab w:val="left" w:pos="10800"/>
          <w:tab w:val="left" w:pos="12240"/>
          <w:tab w:val="left" w:pos="12960"/>
        </w:tabs>
      </w:pPr>
      <w:r>
        <w:t>Rd</w:t>
      </w:r>
      <w:r>
        <w:tab/>
        <w:t>Fastenal Industrial &amp; Const Supply</w:t>
      </w:r>
      <w:r>
        <w:tab/>
        <w:t>Shop Tools</w:t>
      </w:r>
      <w:r>
        <w:tab/>
        <w:t>545.78</w:t>
      </w:r>
    </w:p>
    <w:p w:rsidR="003D2910" w:rsidRDefault="003D2910" w:rsidP="003D2910">
      <w:pPr>
        <w:tabs>
          <w:tab w:val="left" w:pos="3060"/>
          <w:tab w:val="left" w:pos="7200"/>
          <w:tab w:val="decimal" w:pos="10710"/>
          <w:tab w:val="left" w:pos="10800"/>
          <w:tab w:val="left" w:pos="12240"/>
          <w:tab w:val="left" w:pos="12960"/>
        </w:tabs>
      </w:pPr>
      <w:r>
        <w:t>Gen</w:t>
      </w:r>
      <w:r>
        <w:tab/>
        <w:t>Fillman Law Offices</w:t>
      </w:r>
      <w:r>
        <w:tab/>
        <w:t>Attorney Fees</w:t>
      </w:r>
      <w:r>
        <w:tab/>
        <w:t>5,070.00</w:t>
      </w:r>
    </w:p>
    <w:p w:rsidR="003D2910" w:rsidRDefault="003D2910" w:rsidP="003D2910">
      <w:pPr>
        <w:tabs>
          <w:tab w:val="left" w:pos="3060"/>
          <w:tab w:val="left" w:pos="7200"/>
          <w:tab w:val="decimal" w:pos="10710"/>
          <w:tab w:val="left" w:pos="10800"/>
          <w:tab w:val="left" w:pos="12240"/>
          <w:tab w:val="left" w:pos="12960"/>
        </w:tabs>
      </w:pPr>
      <w:r>
        <w:t>Gen</w:t>
      </w:r>
      <w:r>
        <w:tab/>
        <w:t>First Concord Benefits Group, LLC</w:t>
      </w:r>
      <w:r>
        <w:tab/>
        <w:t>Insurance</w:t>
      </w:r>
      <w:r>
        <w:tab/>
        <w:t>2,290.16</w:t>
      </w:r>
    </w:p>
    <w:p w:rsidR="003D2910" w:rsidRDefault="003D2910" w:rsidP="003D2910">
      <w:pPr>
        <w:tabs>
          <w:tab w:val="left" w:pos="3060"/>
          <w:tab w:val="left" w:pos="7200"/>
          <w:tab w:val="decimal" w:pos="10710"/>
          <w:tab w:val="left" w:pos="10800"/>
          <w:tab w:val="left" w:pos="12240"/>
          <w:tab w:val="left" w:pos="12960"/>
        </w:tabs>
      </w:pPr>
      <w:r>
        <w:t>Rd</w:t>
      </w:r>
      <w:r>
        <w:tab/>
        <w:t>General Fire and Safety Equipment</w:t>
      </w:r>
      <w:r>
        <w:tab/>
        <w:t>Safety Equip</w:t>
      </w:r>
      <w:r>
        <w:tab/>
        <w:t>1,434.88</w:t>
      </w:r>
    </w:p>
    <w:p w:rsidR="003D2910" w:rsidRDefault="003D2910" w:rsidP="003D2910">
      <w:pPr>
        <w:tabs>
          <w:tab w:val="left" w:pos="3060"/>
          <w:tab w:val="left" w:pos="7200"/>
          <w:tab w:val="decimal" w:pos="10710"/>
          <w:tab w:val="left" w:pos="10800"/>
          <w:tab w:val="left" w:pos="12240"/>
          <w:tab w:val="left" w:pos="12960"/>
        </w:tabs>
      </w:pPr>
      <w:r>
        <w:t>Gen</w:t>
      </w:r>
      <w:r>
        <w:tab/>
        <w:t>Global Tech Inc.</w:t>
      </w:r>
      <w:r>
        <w:tab/>
        <w:t>Office Equip</w:t>
      </w:r>
      <w:r>
        <w:tab/>
        <w:t>326.21</w:t>
      </w:r>
    </w:p>
    <w:p w:rsidR="003D2910" w:rsidRDefault="003D2910" w:rsidP="003D2910">
      <w:pPr>
        <w:tabs>
          <w:tab w:val="left" w:pos="3060"/>
          <w:tab w:val="left" w:pos="7200"/>
          <w:tab w:val="decimal" w:pos="10710"/>
          <w:tab w:val="left" w:pos="10800"/>
          <w:tab w:val="left" w:pos="12240"/>
          <w:tab w:val="left" w:pos="12960"/>
        </w:tabs>
      </w:pPr>
      <w:r>
        <w:t>Gen</w:t>
      </w:r>
      <w:r>
        <w:tab/>
        <w:t>Graham Tire Lin. North</w:t>
      </w:r>
      <w:r>
        <w:tab/>
        <w:t>Vehicle Maintenance</w:t>
      </w:r>
      <w:r>
        <w:tab/>
        <w:t>1,511.04</w:t>
      </w:r>
    </w:p>
    <w:p w:rsidR="003D2910" w:rsidRDefault="003D2910" w:rsidP="003D2910">
      <w:pPr>
        <w:tabs>
          <w:tab w:val="left" w:pos="3060"/>
          <w:tab w:val="left" w:pos="7200"/>
          <w:tab w:val="decimal" w:pos="10710"/>
          <w:tab w:val="left" w:pos="10800"/>
          <w:tab w:val="left" w:pos="12240"/>
          <w:tab w:val="left" w:pos="12960"/>
        </w:tabs>
      </w:pPr>
      <w:r>
        <w:t>Gen</w:t>
      </w:r>
      <w:r>
        <w:tab/>
        <w:t>Great Plains Pest Management, Inc.</w:t>
      </w:r>
      <w:r>
        <w:tab/>
        <w:t>Building Maintenance</w:t>
      </w:r>
      <w:r>
        <w:tab/>
        <w:t>108.00</w:t>
      </w:r>
    </w:p>
    <w:p w:rsidR="003D2910" w:rsidRDefault="003D2910" w:rsidP="003D2910">
      <w:pPr>
        <w:tabs>
          <w:tab w:val="left" w:pos="3060"/>
          <w:tab w:val="left" w:pos="7200"/>
          <w:tab w:val="decimal" w:pos="10710"/>
          <w:tab w:val="left" w:pos="10800"/>
          <w:tab w:val="left" w:pos="12240"/>
          <w:tab w:val="left" w:pos="12960"/>
        </w:tabs>
      </w:pPr>
      <w:r>
        <w:t>Rd</w:t>
      </w:r>
      <w:r>
        <w:tab/>
        <w:t>Hamilton Sales &amp; Service LLC</w:t>
      </w:r>
      <w:r>
        <w:tab/>
        <w:t>Tire Repair</w:t>
      </w:r>
      <w:r>
        <w:tab/>
        <w:t>1,491.75</w:t>
      </w:r>
    </w:p>
    <w:p w:rsidR="003D2910" w:rsidRDefault="003D2910" w:rsidP="003D2910">
      <w:pPr>
        <w:tabs>
          <w:tab w:val="left" w:pos="3060"/>
          <w:tab w:val="left" w:pos="7200"/>
          <w:tab w:val="decimal" w:pos="10710"/>
          <w:tab w:val="left" w:pos="10800"/>
          <w:tab w:val="left" w:pos="12240"/>
          <w:tab w:val="left" w:pos="12960"/>
        </w:tabs>
      </w:pPr>
      <w:r>
        <w:lastRenderedPageBreak/>
        <w:t>Gen</w:t>
      </w:r>
      <w:r>
        <w:tab/>
        <w:t>Harry Hecht</w:t>
      </w:r>
      <w:r>
        <w:tab/>
        <w:t>Retirement</w:t>
      </w:r>
      <w:r>
        <w:tab/>
        <w:t>16.00</w:t>
      </w:r>
    </w:p>
    <w:p w:rsidR="003D2910" w:rsidRDefault="003D2910" w:rsidP="003D2910">
      <w:pPr>
        <w:tabs>
          <w:tab w:val="left" w:pos="3060"/>
          <w:tab w:val="left" w:pos="7200"/>
          <w:tab w:val="decimal" w:pos="10710"/>
          <w:tab w:val="left" w:pos="10800"/>
          <w:tab w:val="left" w:pos="12240"/>
          <w:tab w:val="left" w:pos="12960"/>
        </w:tabs>
      </w:pPr>
      <w:r>
        <w:t>Gen</w:t>
      </w:r>
      <w:r>
        <w:tab/>
        <w:t>Rex Heiden</w:t>
      </w:r>
      <w:r>
        <w:tab/>
        <w:t>Contractual Services</w:t>
      </w:r>
      <w:r>
        <w:tab/>
        <w:t>3,501.75</w:t>
      </w:r>
    </w:p>
    <w:p w:rsidR="003D2910" w:rsidRDefault="003D2910" w:rsidP="003D2910">
      <w:pPr>
        <w:tabs>
          <w:tab w:val="left" w:pos="3060"/>
          <w:tab w:val="left" w:pos="7200"/>
          <w:tab w:val="decimal" w:pos="10710"/>
          <w:tab w:val="left" w:pos="10800"/>
          <w:tab w:val="left" w:pos="12240"/>
          <w:tab w:val="left" w:pos="12960"/>
        </w:tabs>
      </w:pPr>
      <w:r>
        <w:t>Gen</w:t>
      </w:r>
      <w:r>
        <w:tab/>
        <w:t>Cynthia Heine</w:t>
      </w:r>
      <w:r>
        <w:tab/>
        <w:t>Reimbursement</w:t>
      </w:r>
      <w:r>
        <w:tab/>
        <w:t>204.53</w:t>
      </w:r>
    </w:p>
    <w:p w:rsidR="003D2910" w:rsidRDefault="003D2910" w:rsidP="003D2910">
      <w:pPr>
        <w:tabs>
          <w:tab w:val="left" w:pos="3060"/>
          <w:tab w:val="left" w:pos="7200"/>
          <w:tab w:val="decimal" w:pos="10710"/>
          <w:tab w:val="left" w:pos="10800"/>
          <w:tab w:val="left" w:pos="12240"/>
          <w:tab w:val="left" w:pos="12960"/>
        </w:tabs>
      </w:pPr>
      <w:r>
        <w:t>Weed</w:t>
      </w:r>
      <w:r>
        <w:tab/>
        <w:t>Hinz Repair</w:t>
      </w:r>
      <w:r>
        <w:tab/>
        <w:t>Vehicle Maintenance</w:t>
      </w:r>
      <w:r>
        <w:tab/>
        <w:t>361.83</w:t>
      </w:r>
    </w:p>
    <w:p w:rsidR="003D2910" w:rsidRDefault="003D2910" w:rsidP="003D2910">
      <w:pPr>
        <w:tabs>
          <w:tab w:val="left" w:pos="3060"/>
          <w:tab w:val="left" w:pos="7200"/>
          <w:tab w:val="decimal" w:pos="10710"/>
          <w:tab w:val="left" w:pos="10800"/>
          <w:tab w:val="left" w:pos="12240"/>
          <w:tab w:val="left" w:pos="12960"/>
        </w:tabs>
      </w:pPr>
      <w:r>
        <w:t>Gen</w:t>
      </w:r>
      <w:r>
        <w:tab/>
        <w:t>Home Care Plus</w:t>
      </w:r>
      <w:r>
        <w:tab/>
        <w:t>Medical-Prisoners</w:t>
      </w:r>
      <w:r>
        <w:tab/>
        <w:t>80.00</w:t>
      </w:r>
    </w:p>
    <w:p w:rsidR="003D2910" w:rsidRDefault="003D2910" w:rsidP="003D2910">
      <w:pPr>
        <w:tabs>
          <w:tab w:val="left" w:pos="3060"/>
          <w:tab w:val="left" w:pos="7200"/>
          <w:tab w:val="decimal" w:pos="10710"/>
          <w:tab w:val="left" w:pos="10800"/>
          <w:tab w:val="left" w:pos="12240"/>
          <w:tab w:val="left" w:pos="12960"/>
        </w:tabs>
      </w:pPr>
      <w:r>
        <w:t>Juv Div</w:t>
      </w:r>
      <w:r>
        <w:tab/>
        <w:t>Hope Crisis Center</w:t>
      </w:r>
      <w:r>
        <w:tab/>
        <w:t>Consulting Fees</w:t>
      </w:r>
      <w:r>
        <w:tab/>
        <w:t>481.00</w:t>
      </w:r>
    </w:p>
    <w:p w:rsidR="003D2910" w:rsidRDefault="003D2910" w:rsidP="003D2910">
      <w:pPr>
        <w:tabs>
          <w:tab w:val="left" w:pos="3060"/>
          <w:tab w:val="left" w:pos="7200"/>
          <w:tab w:val="decimal" w:pos="10710"/>
          <w:tab w:val="left" w:pos="10800"/>
          <w:tab w:val="left" w:pos="12240"/>
          <w:tab w:val="left" w:pos="12960"/>
        </w:tabs>
      </w:pPr>
      <w:r>
        <w:t>Rd</w:t>
      </w:r>
      <w:r>
        <w:tab/>
        <w:t>HTR Inc.</w:t>
      </w:r>
      <w:r>
        <w:tab/>
        <w:t>Tire Repair</w:t>
      </w:r>
      <w:r>
        <w:tab/>
        <w:t>210.70</w:t>
      </w:r>
    </w:p>
    <w:p w:rsidR="003D2910" w:rsidRDefault="003D2910" w:rsidP="003D2910">
      <w:pPr>
        <w:tabs>
          <w:tab w:val="left" w:pos="3060"/>
          <w:tab w:val="left" w:pos="7200"/>
          <w:tab w:val="decimal" w:pos="10710"/>
          <w:tab w:val="left" w:pos="10800"/>
          <w:tab w:val="left" w:pos="12240"/>
          <w:tab w:val="left" w:pos="12960"/>
        </w:tabs>
      </w:pPr>
      <w:r>
        <w:t>Gen</w:t>
      </w:r>
      <w:r>
        <w:tab/>
      </w:r>
      <w:proofErr w:type="spellStart"/>
      <w:r>
        <w:t>Ilumin</w:t>
      </w:r>
      <w:proofErr w:type="spellEnd"/>
      <w:r>
        <w:tab/>
        <w:t>Court Costs</w:t>
      </w:r>
      <w:r>
        <w:tab/>
        <w:t>600.00</w:t>
      </w:r>
    </w:p>
    <w:p w:rsidR="003D2910" w:rsidRDefault="003D2910" w:rsidP="003D2910">
      <w:pPr>
        <w:tabs>
          <w:tab w:val="left" w:pos="3060"/>
          <w:tab w:val="left" w:pos="7200"/>
          <w:tab w:val="decimal" w:pos="10710"/>
          <w:tab w:val="left" w:pos="10800"/>
          <w:tab w:val="left" w:pos="12240"/>
          <w:tab w:val="left" w:pos="12960"/>
        </w:tabs>
      </w:pPr>
      <w:r>
        <w:t>Gen, Rd</w:t>
      </w:r>
      <w:r>
        <w:tab/>
        <w:t>Jackson Services Inc.</w:t>
      </w:r>
      <w:r>
        <w:tab/>
        <w:t>Maintenance Agreement</w:t>
      </w:r>
      <w:r>
        <w:tab/>
        <w:t>147.12</w:t>
      </w:r>
    </w:p>
    <w:p w:rsidR="003D2910" w:rsidRDefault="003D2910" w:rsidP="003D2910">
      <w:pPr>
        <w:tabs>
          <w:tab w:val="left" w:pos="3060"/>
          <w:tab w:val="left" w:pos="7200"/>
          <w:tab w:val="decimal" w:pos="10710"/>
          <w:tab w:val="left" w:pos="10800"/>
          <w:tab w:val="left" w:pos="12240"/>
          <w:tab w:val="left" w:pos="12960"/>
        </w:tabs>
      </w:pPr>
      <w:r>
        <w:t>Gen</w:t>
      </w:r>
      <w:r>
        <w:tab/>
        <w:t>Andy Jensen</w:t>
      </w:r>
      <w:r>
        <w:tab/>
        <w:t>Court Costs</w:t>
      </w:r>
      <w:r>
        <w:tab/>
        <w:t>52.77</w:t>
      </w:r>
    </w:p>
    <w:p w:rsidR="003D2910" w:rsidRDefault="003D2910" w:rsidP="003D2910">
      <w:pPr>
        <w:tabs>
          <w:tab w:val="left" w:pos="3060"/>
          <w:tab w:val="left" w:pos="7200"/>
          <w:tab w:val="decimal" w:pos="10710"/>
          <w:tab w:val="left" w:pos="10800"/>
          <w:tab w:val="left" w:pos="12240"/>
          <w:tab w:val="left" w:pos="12960"/>
        </w:tabs>
      </w:pPr>
      <w:r>
        <w:t>Rd</w:t>
      </w:r>
      <w:r>
        <w:tab/>
        <w:t>Johnson Sand &amp; Gravel Co, Inc.</w:t>
      </w:r>
      <w:r>
        <w:tab/>
        <w:t>Gravel</w:t>
      </w:r>
      <w:r>
        <w:tab/>
        <w:t>6,708.10</w:t>
      </w:r>
    </w:p>
    <w:p w:rsidR="003D2910" w:rsidRDefault="003D2910" w:rsidP="003D2910">
      <w:pPr>
        <w:tabs>
          <w:tab w:val="left" w:pos="3060"/>
          <w:tab w:val="left" w:pos="7200"/>
          <w:tab w:val="decimal" w:pos="10710"/>
          <w:tab w:val="left" w:pos="10800"/>
          <w:tab w:val="left" w:pos="12240"/>
          <w:tab w:val="left" w:pos="12960"/>
        </w:tabs>
      </w:pPr>
      <w:r>
        <w:t>Gen</w:t>
      </w:r>
      <w:r>
        <w:tab/>
        <w:t>Eileen Krumbach</w:t>
      </w:r>
      <w:r>
        <w:tab/>
        <w:t>Mileage</w:t>
      </w:r>
      <w:r>
        <w:tab/>
        <w:t>56.50</w:t>
      </w:r>
    </w:p>
    <w:p w:rsidR="003D2910" w:rsidRDefault="003D2910" w:rsidP="003D2910">
      <w:pPr>
        <w:tabs>
          <w:tab w:val="left" w:pos="3060"/>
          <w:tab w:val="left" w:pos="7200"/>
          <w:tab w:val="decimal" w:pos="10710"/>
          <w:tab w:val="left" w:pos="10800"/>
          <w:tab w:val="left" w:pos="12240"/>
          <w:tab w:val="left" w:pos="12960"/>
        </w:tabs>
      </w:pPr>
      <w:r>
        <w:t>Gen</w:t>
      </w:r>
      <w:r>
        <w:tab/>
        <w:t>Lancaster County Sheriff</w:t>
      </w:r>
      <w:r>
        <w:tab/>
        <w:t>Court Costs</w:t>
      </w:r>
      <w:r>
        <w:tab/>
        <w:t>21.57</w:t>
      </w:r>
    </w:p>
    <w:p w:rsidR="003D2910" w:rsidRDefault="003D2910" w:rsidP="003D2910">
      <w:pPr>
        <w:tabs>
          <w:tab w:val="left" w:pos="3060"/>
          <w:tab w:val="left" w:pos="7200"/>
          <w:tab w:val="decimal" w:pos="10710"/>
          <w:tab w:val="left" w:pos="10800"/>
          <w:tab w:val="left" w:pos="12240"/>
          <w:tab w:val="left" w:pos="12960"/>
        </w:tabs>
      </w:pPr>
      <w:r>
        <w:t>Gen</w:t>
      </w:r>
      <w:r>
        <w:tab/>
        <w:t>Light And Siren</w:t>
      </w:r>
      <w:r>
        <w:tab/>
        <w:t>Safety Equip</w:t>
      </w:r>
      <w:r>
        <w:tab/>
        <w:t>517.96</w:t>
      </w:r>
    </w:p>
    <w:p w:rsidR="003D2910" w:rsidRDefault="003D2910" w:rsidP="003D2910">
      <w:pPr>
        <w:tabs>
          <w:tab w:val="left" w:pos="3060"/>
          <w:tab w:val="left" w:pos="7200"/>
          <w:tab w:val="decimal" w:pos="10710"/>
          <w:tab w:val="left" w:pos="10800"/>
          <w:tab w:val="left" w:pos="12240"/>
          <w:tab w:val="left" w:pos="12960"/>
        </w:tabs>
      </w:pPr>
      <w:r>
        <w:t>Gen</w:t>
      </w:r>
      <w:r>
        <w:tab/>
        <w:t>Lincoln County Sheriff</w:t>
      </w:r>
      <w:r>
        <w:tab/>
        <w:t>Court Costs</w:t>
      </w:r>
      <w:r>
        <w:tab/>
        <w:t>18.00</w:t>
      </w:r>
    </w:p>
    <w:p w:rsidR="003D2910" w:rsidRDefault="003D2910" w:rsidP="003D2910">
      <w:pPr>
        <w:tabs>
          <w:tab w:val="left" w:pos="3060"/>
          <w:tab w:val="left" w:pos="7200"/>
          <w:tab w:val="decimal" w:pos="10710"/>
          <w:tab w:val="left" w:pos="10800"/>
          <w:tab w:val="left" w:pos="12240"/>
          <w:tab w:val="left" w:pos="12960"/>
        </w:tabs>
      </w:pPr>
      <w:r>
        <w:t>Gen</w:t>
      </w:r>
      <w:r>
        <w:tab/>
        <w:t>Loup Valley Lighting, Inc.</w:t>
      </w:r>
      <w:r>
        <w:tab/>
        <w:t>Building Maintenance</w:t>
      </w:r>
      <w:r>
        <w:tab/>
        <w:t>386.45</w:t>
      </w:r>
    </w:p>
    <w:p w:rsidR="003D2910" w:rsidRDefault="003D2910" w:rsidP="003D2910">
      <w:pPr>
        <w:tabs>
          <w:tab w:val="left" w:pos="3060"/>
          <w:tab w:val="left" w:pos="7200"/>
          <w:tab w:val="decimal" w:pos="10710"/>
          <w:tab w:val="left" w:pos="10800"/>
          <w:tab w:val="left" w:pos="12240"/>
          <w:tab w:val="left" w:pos="12960"/>
        </w:tabs>
      </w:pPr>
      <w:r>
        <w:t>Rd</w:t>
      </w:r>
      <w:r>
        <w:tab/>
        <w:t>Lyle Signs, Inc.</w:t>
      </w:r>
      <w:r>
        <w:tab/>
        <w:t>Signs &amp; Posts</w:t>
      </w:r>
      <w:r>
        <w:tab/>
        <w:t>365.02</w:t>
      </w:r>
    </w:p>
    <w:p w:rsidR="003D2910" w:rsidRDefault="003D2910" w:rsidP="003D2910">
      <w:pPr>
        <w:tabs>
          <w:tab w:val="left" w:pos="3060"/>
          <w:tab w:val="left" w:pos="7200"/>
          <w:tab w:val="decimal" w:pos="10710"/>
          <w:tab w:val="left" w:pos="10800"/>
          <w:tab w:val="left" w:pos="12240"/>
          <w:tab w:val="left" w:pos="12960"/>
        </w:tabs>
      </w:pPr>
      <w:r>
        <w:t>Rd</w:t>
      </w:r>
      <w:r>
        <w:tab/>
        <w:t>Matheson Tri-Gas, Inc.</w:t>
      </w:r>
      <w:r>
        <w:tab/>
        <w:t>Repair Parts</w:t>
      </w:r>
      <w:r>
        <w:tab/>
        <w:t>55.75</w:t>
      </w:r>
    </w:p>
    <w:p w:rsidR="003D2910" w:rsidRDefault="003D2910" w:rsidP="003D2910">
      <w:pPr>
        <w:tabs>
          <w:tab w:val="left" w:pos="3060"/>
          <w:tab w:val="left" w:pos="7200"/>
          <w:tab w:val="decimal" w:pos="10710"/>
          <w:tab w:val="left" w:pos="10800"/>
          <w:tab w:val="left" w:pos="12240"/>
          <w:tab w:val="left" w:pos="12960"/>
        </w:tabs>
      </w:pPr>
      <w:r>
        <w:t>Rd</w:t>
      </w:r>
      <w:r>
        <w:tab/>
        <w:t>Mead Lumber &amp; Rental</w:t>
      </w:r>
      <w:r>
        <w:tab/>
        <w:t>Building Supplies</w:t>
      </w:r>
      <w:r>
        <w:tab/>
        <w:t>8.40</w:t>
      </w:r>
    </w:p>
    <w:p w:rsidR="003D2910" w:rsidRDefault="003D2910" w:rsidP="003D2910">
      <w:pPr>
        <w:tabs>
          <w:tab w:val="left" w:pos="3060"/>
          <w:tab w:val="left" w:pos="7200"/>
          <w:tab w:val="decimal" w:pos="10710"/>
          <w:tab w:val="left" w:pos="10800"/>
          <w:tab w:val="left" w:pos="12240"/>
          <w:tab w:val="left" w:pos="12960"/>
        </w:tabs>
      </w:pPr>
      <w:r>
        <w:t>Gen</w:t>
      </w:r>
      <w:r>
        <w:tab/>
        <w:t>Amy Meyer</w:t>
      </w:r>
      <w:r>
        <w:tab/>
        <w:t>Court Costs</w:t>
      </w:r>
      <w:r>
        <w:tab/>
        <w:t>20.00</w:t>
      </w:r>
    </w:p>
    <w:p w:rsidR="003D2910" w:rsidRDefault="003D2910" w:rsidP="003D2910">
      <w:pPr>
        <w:tabs>
          <w:tab w:val="left" w:pos="3060"/>
          <w:tab w:val="left" w:pos="7200"/>
          <w:tab w:val="decimal" w:pos="10710"/>
          <w:tab w:val="left" w:pos="10800"/>
          <w:tab w:val="left" w:pos="12240"/>
          <w:tab w:val="left" w:pos="12960"/>
        </w:tabs>
      </w:pPr>
      <w:r>
        <w:t>Gen</w:t>
      </w:r>
      <w:r>
        <w:tab/>
        <w:t>Microfilm Imaging Systems, Inc.</w:t>
      </w:r>
      <w:r>
        <w:tab/>
        <w:t>Microfilming Costs</w:t>
      </w:r>
      <w:r>
        <w:tab/>
        <w:t>3,310.00</w:t>
      </w:r>
    </w:p>
    <w:p w:rsidR="003D2910" w:rsidRDefault="003D2910" w:rsidP="003D2910">
      <w:pPr>
        <w:tabs>
          <w:tab w:val="left" w:pos="3060"/>
          <w:tab w:val="left" w:pos="7200"/>
          <w:tab w:val="decimal" w:pos="10710"/>
          <w:tab w:val="left" w:pos="10800"/>
          <w:tab w:val="left" w:pos="12240"/>
          <w:tab w:val="left" w:pos="12960"/>
        </w:tabs>
      </w:pPr>
      <w:r>
        <w:t>Gen</w:t>
      </w:r>
      <w:r>
        <w:tab/>
        <w:t>Midwest Auto Fire Sprinkler Co.</w:t>
      </w:r>
      <w:r>
        <w:tab/>
        <w:t>Maintenance Agreement</w:t>
      </w:r>
      <w:r>
        <w:tab/>
        <w:t>150.00</w:t>
      </w:r>
    </w:p>
    <w:p w:rsidR="003D2910" w:rsidRDefault="003D2910" w:rsidP="003D2910">
      <w:pPr>
        <w:tabs>
          <w:tab w:val="left" w:pos="3060"/>
          <w:tab w:val="left" w:pos="7200"/>
          <w:tab w:val="decimal" w:pos="10710"/>
          <w:tab w:val="left" w:pos="10800"/>
          <w:tab w:val="left" w:pos="12240"/>
          <w:tab w:val="left" w:pos="12960"/>
        </w:tabs>
      </w:pPr>
      <w:r>
        <w:t>Emer Mgnt</w:t>
      </w:r>
      <w:r>
        <w:tab/>
        <w:t>Midwest Card and ID Solutions LLC</w:t>
      </w:r>
      <w:r>
        <w:tab/>
        <w:t>Office Equipment</w:t>
      </w:r>
      <w:r>
        <w:tab/>
        <w:t>5,037.50</w:t>
      </w:r>
    </w:p>
    <w:p w:rsidR="003D2910" w:rsidRDefault="003D2910" w:rsidP="003D2910">
      <w:pPr>
        <w:tabs>
          <w:tab w:val="left" w:pos="3060"/>
          <w:tab w:val="left" w:pos="7200"/>
          <w:tab w:val="decimal" w:pos="10710"/>
          <w:tab w:val="left" w:pos="10800"/>
          <w:tab w:val="left" w:pos="12240"/>
          <w:tab w:val="left" w:pos="12960"/>
        </w:tabs>
      </w:pPr>
      <w:r>
        <w:t>Rd</w:t>
      </w:r>
      <w:r>
        <w:tab/>
        <w:t>Midwest Hydraulic Serv &amp; Equip Co.</w:t>
      </w:r>
      <w:r>
        <w:tab/>
        <w:t>Repair Parts/Labor</w:t>
      </w:r>
      <w:r>
        <w:tab/>
        <w:t>873.85</w:t>
      </w:r>
    </w:p>
    <w:p w:rsidR="003D2910" w:rsidRDefault="003D2910" w:rsidP="003D2910">
      <w:pPr>
        <w:tabs>
          <w:tab w:val="left" w:pos="3060"/>
          <w:tab w:val="left" w:pos="7200"/>
          <w:tab w:val="decimal" w:pos="10710"/>
          <w:tab w:val="left" w:pos="10800"/>
          <w:tab w:val="left" w:pos="12240"/>
          <w:tab w:val="left" w:pos="12960"/>
        </w:tabs>
      </w:pPr>
      <w:r>
        <w:t>Rd</w:t>
      </w:r>
      <w:r>
        <w:tab/>
        <w:t>Midwest Seamless Gutters</w:t>
      </w:r>
      <w:r>
        <w:tab/>
        <w:t>Building Maintenance</w:t>
      </w:r>
      <w:r>
        <w:tab/>
        <w:t>2,988.00</w:t>
      </w:r>
    </w:p>
    <w:p w:rsidR="003D2910" w:rsidRDefault="003D2910" w:rsidP="003D2910">
      <w:pPr>
        <w:tabs>
          <w:tab w:val="left" w:pos="3060"/>
          <w:tab w:val="left" w:pos="7200"/>
          <w:tab w:val="decimal" w:pos="10710"/>
          <w:tab w:val="left" w:pos="10800"/>
          <w:tab w:val="left" w:pos="12240"/>
          <w:tab w:val="left" w:pos="12960"/>
        </w:tabs>
      </w:pPr>
      <w:r>
        <w:t>Rd</w:t>
      </w:r>
      <w:r>
        <w:tab/>
        <w:t>Miller Seed &amp; Supply Co., Inc.</w:t>
      </w:r>
      <w:r>
        <w:tab/>
        <w:t>Repair Parts</w:t>
      </w:r>
      <w:r>
        <w:tab/>
        <w:t>14.01</w:t>
      </w:r>
    </w:p>
    <w:p w:rsidR="003D2910" w:rsidRDefault="003D2910" w:rsidP="003D2910">
      <w:pPr>
        <w:tabs>
          <w:tab w:val="left" w:pos="3060"/>
          <w:tab w:val="left" w:pos="7200"/>
          <w:tab w:val="decimal" w:pos="10710"/>
          <w:tab w:val="left" w:pos="10800"/>
          <w:tab w:val="left" w:pos="12240"/>
          <w:tab w:val="left" w:pos="12960"/>
        </w:tabs>
      </w:pPr>
      <w:r>
        <w:t>Gen</w:t>
      </w:r>
      <w:r>
        <w:tab/>
        <w:t>Y. Scott Moore M.D.</w:t>
      </w:r>
      <w:r>
        <w:tab/>
        <w:t>Court Costs</w:t>
      </w:r>
      <w:r>
        <w:tab/>
        <w:t>1,603.50</w:t>
      </w:r>
    </w:p>
    <w:p w:rsidR="003D2910" w:rsidRDefault="003D2910" w:rsidP="003D2910">
      <w:pPr>
        <w:tabs>
          <w:tab w:val="left" w:pos="3060"/>
          <w:tab w:val="left" w:pos="7200"/>
          <w:tab w:val="decimal" w:pos="10710"/>
          <w:tab w:val="left" w:pos="10800"/>
          <w:tab w:val="left" w:pos="12240"/>
          <w:tab w:val="left" w:pos="12960"/>
        </w:tabs>
      </w:pPr>
      <w:r>
        <w:t>Gen</w:t>
      </w:r>
      <w:r>
        <w:tab/>
        <w:t>Jeanne Morand</w:t>
      </w:r>
      <w:r>
        <w:tab/>
        <w:t>Court Costs</w:t>
      </w:r>
      <w:r>
        <w:tab/>
        <w:t>1,144.00</w:t>
      </w:r>
    </w:p>
    <w:p w:rsidR="003D2910" w:rsidRDefault="003D2910" w:rsidP="003D2910">
      <w:pPr>
        <w:tabs>
          <w:tab w:val="left" w:pos="3060"/>
          <w:tab w:val="left" w:pos="7200"/>
          <w:tab w:val="decimal" w:pos="10710"/>
          <w:tab w:val="left" w:pos="10800"/>
          <w:tab w:val="left" w:pos="12240"/>
          <w:tab w:val="left" w:pos="12960"/>
        </w:tabs>
      </w:pPr>
      <w:r>
        <w:t>Gen</w:t>
      </w:r>
      <w:r>
        <w:tab/>
        <w:t>Moses Motor Co.</w:t>
      </w:r>
      <w:r>
        <w:tab/>
        <w:t>Vehicle Maintenance</w:t>
      </w:r>
      <w:r>
        <w:tab/>
        <w:t>34.69</w:t>
      </w:r>
    </w:p>
    <w:p w:rsidR="003D2910" w:rsidRDefault="003D2910" w:rsidP="003D2910">
      <w:pPr>
        <w:tabs>
          <w:tab w:val="left" w:pos="3060"/>
          <w:tab w:val="left" w:pos="7200"/>
          <w:tab w:val="decimal" w:pos="10710"/>
          <w:tab w:val="left" w:pos="10800"/>
          <w:tab w:val="left" w:pos="12240"/>
          <w:tab w:val="left" w:pos="12960"/>
        </w:tabs>
      </w:pPr>
      <w:r>
        <w:t>Rd</w:t>
      </w:r>
      <w:r>
        <w:tab/>
        <w:t>Murphy Tractor</w:t>
      </w:r>
      <w:r>
        <w:tab/>
        <w:t>Road Equip</w:t>
      </w:r>
      <w:r>
        <w:tab/>
        <w:t>28,178.00</w:t>
      </w:r>
    </w:p>
    <w:p w:rsidR="003D2910" w:rsidRDefault="003D2910" w:rsidP="003D2910">
      <w:pPr>
        <w:tabs>
          <w:tab w:val="left" w:pos="3060"/>
          <w:tab w:val="left" w:pos="7200"/>
          <w:tab w:val="decimal" w:pos="10710"/>
          <w:tab w:val="left" w:pos="10800"/>
          <w:tab w:val="left" w:pos="12240"/>
          <w:tab w:val="left" w:pos="12960"/>
        </w:tabs>
      </w:pPr>
      <w:r>
        <w:t>Gen</w:t>
      </w:r>
      <w:r>
        <w:tab/>
        <w:t>NACO</w:t>
      </w:r>
      <w:r>
        <w:tab/>
        <w:t>Registration</w:t>
      </w:r>
      <w:r>
        <w:tab/>
        <w:t>100.00</w:t>
      </w:r>
    </w:p>
    <w:p w:rsidR="003D2910" w:rsidRDefault="003D2910" w:rsidP="003D2910">
      <w:pPr>
        <w:tabs>
          <w:tab w:val="left" w:pos="3060"/>
          <w:tab w:val="left" w:pos="7200"/>
          <w:tab w:val="decimal" w:pos="10710"/>
          <w:tab w:val="left" w:pos="10800"/>
          <w:tab w:val="left" w:pos="12240"/>
          <w:tab w:val="left" w:pos="12960"/>
        </w:tabs>
      </w:pPr>
      <w:r>
        <w:t>Rd</w:t>
      </w:r>
      <w:r>
        <w:tab/>
        <w:t>Ne Department of Roads</w:t>
      </w:r>
      <w:r>
        <w:tab/>
        <w:t>Bituminous Surfacing</w:t>
      </w:r>
      <w:r>
        <w:tab/>
        <w:t>57,359.14</w:t>
      </w:r>
    </w:p>
    <w:p w:rsidR="003D2910" w:rsidRDefault="003D2910" w:rsidP="003D2910">
      <w:pPr>
        <w:tabs>
          <w:tab w:val="left" w:pos="3060"/>
          <w:tab w:val="left" w:pos="7200"/>
          <w:tab w:val="decimal" w:pos="10710"/>
          <w:tab w:val="left" w:pos="10800"/>
          <w:tab w:val="left" w:pos="12240"/>
          <w:tab w:val="left" w:pos="12960"/>
        </w:tabs>
      </w:pPr>
      <w:r>
        <w:t>State Inst</w:t>
      </w:r>
      <w:r>
        <w:tab/>
        <w:t>Ne Health and Human Services</w:t>
      </w:r>
      <w:r>
        <w:tab/>
        <w:t>Monthly Fees</w:t>
      </w:r>
      <w:r>
        <w:tab/>
        <w:t>573.00</w:t>
      </w:r>
    </w:p>
    <w:p w:rsidR="003D2910" w:rsidRDefault="003D2910" w:rsidP="003D2910">
      <w:pPr>
        <w:tabs>
          <w:tab w:val="left" w:pos="3060"/>
          <w:tab w:val="left" w:pos="7200"/>
          <w:tab w:val="decimal" w:pos="10710"/>
          <w:tab w:val="left" w:pos="10800"/>
          <w:tab w:val="left" w:pos="12240"/>
          <w:tab w:val="left" w:pos="12960"/>
        </w:tabs>
      </w:pPr>
      <w:r>
        <w:t>Gen</w:t>
      </w:r>
      <w:r>
        <w:tab/>
        <w:t>Ne Public Health Environmental</w:t>
      </w:r>
      <w:r>
        <w:tab/>
        <w:t>Drug &amp; Alcohol Tests</w:t>
      </w:r>
      <w:r>
        <w:tab/>
        <w:t>392.00</w:t>
      </w:r>
    </w:p>
    <w:p w:rsidR="003D2910" w:rsidRDefault="003D2910" w:rsidP="003D2910">
      <w:pPr>
        <w:tabs>
          <w:tab w:val="left" w:pos="3060"/>
          <w:tab w:val="left" w:pos="7200"/>
          <w:tab w:val="decimal" w:pos="10710"/>
          <w:tab w:val="left" w:pos="10800"/>
          <w:tab w:val="left" w:pos="12240"/>
          <w:tab w:val="left" w:pos="12960"/>
        </w:tabs>
      </w:pPr>
      <w:r>
        <w:t>Rd</w:t>
      </w:r>
      <w:r>
        <w:tab/>
        <w:t>Ne Truck &amp; Equipment Co, Inc.</w:t>
      </w:r>
      <w:r>
        <w:tab/>
        <w:t>Repair Parts</w:t>
      </w:r>
      <w:r>
        <w:tab/>
        <w:t>8.80</w:t>
      </w:r>
    </w:p>
    <w:p w:rsidR="003D2910" w:rsidRDefault="003D2910" w:rsidP="003D2910">
      <w:pPr>
        <w:tabs>
          <w:tab w:val="left" w:pos="3060"/>
          <w:tab w:val="left" w:pos="7200"/>
          <w:tab w:val="decimal" w:pos="10710"/>
          <w:tab w:val="left" w:pos="10800"/>
          <w:tab w:val="left" w:pos="12240"/>
          <w:tab w:val="left" w:pos="12960"/>
        </w:tabs>
      </w:pPr>
      <w:r>
        <w:t>Rd</w:t>
      </w:r>
      <w:r>
        <w:tab/>
        <w:t>Newman Traffic Signs</w:t>
      </w:r>
      <w:r>
        <w:tab/>
        <w:t>Guard Posts</w:t>
      </w:r>
      <w:r>
        <w:tab/>
        <w:t>1,342.50</w:t>
      </w:r>
    </w:p>
    <w:p w:rsidR="003D2910" w:rsidRDefault="003D2910" w:rsidP="003D2910">
      <w:pPr>
        <w:tabs>
          <w:tab w:val="left" w:pos="3060"/>
          <w:tab w:val="left" w:pos="7200"/>
          <w:tab w:val="decimal" w:pos="10710"/>
          <w:tab w:val="left" w:pos="10800"/>
          <w:tab w:val="left" w:pos="12240"/>
          <w:tab w:val="left" w:pos="12960"/>
        </w:tabs>
      </w:pPr>
      <w:r>
        <w:t>Rd</w:t>
      </w:r>
      <w:r>
        <w:tab/>
        <w:t>NMC, Inc.</w:t>
      </w:r>
      <w:r>
        <w:tab/>
        <w:t>Road Equip</w:t>
      </w:r>
      <w:r>
        <w:tab/>
        <w:t>50,238.80</w:t>
      </w:r>
    </w:p>
    <w:p w:rsidR="003D2910" w:rsidRDefault="003D2910" w:rsidP="003D2910">
      <w:pPr>
        <w:tabs>
          <w:tab w:val="left" w:pos="3060"/>
          <w:tab w:val="left" w:pos="7200"/>
          <w:tab w:val="decimal" w:pos="10710"/>
          <w:tab w:val="left" w:pos="10800"/>
          <w:tab w:val="left" w:pos="12240"/>
          <w:tab w:val="left" w:pos="12960"/>
        </w:tabs>
      </w:pPr>
      <w:r>
        <w:t>Gen</w:t>
      </w:r>
      <w:r>
        <w:tab/>
        <w:t>North Office Supply</w:t>
      </w:r>
      <w:r>
        <w:tab/>
        <w:t>Office Supplies</w:t>
      </w:r>
      <w:r>
        <w:tab/>
        <w:t>1,397.02</w:t>
      </w:r>
    </w:p>
    <w:p w:rsidR="003D2910" w:rsidRDefault="003D2910" w:rsidP="003D2910">
      <w:pPr>
        <w:tabs>
          <w:tab w:val="left" w:pos="3060"/>
          <w:tab w:val="left" w:pos="7200"/>
          <w:tab w:val="decimal" w:pos="10710"/>
          <w:tab w:val="left" w:pos="10800"/>
          <w:tab w:val="left" w:pos="12240"/>
          <w:tab w:val="left" w:pos="12960"/>
        </w:tabs>
      </w:pPr>
      <w:r>
        <w:t>Rd</w:t>
      </w:r>
      <w:r>
        <w:tab/>
        <w:t>O’Reilly Auto Parts</w:t>
      </w:r>
      <w:r>
        <w:tab/>
        <w:t>Shop Tools</w:t>
      </w:r>
      <w:r>
        <w:tab/>
        <w:t>541.74</w:t>
      </w:r>
    </w:p>
    <w:p w:rsidR="003D2910" w:rsidRDefault="003D2910" w:rsidP="003D2910">
      <w:pPr>
        <w:tabs>
          <w:tab w:val="left" w:pos="3060"/>
          <w:tab w:val="left" w:pos="7200"/>
          <w:tab w:val="decimal" w:pos="10710"/>
          <w:tab w:val="left" w:pos="10800"/>
          <w:tab w:val="left" w:pos="12240"/>
          <w:tab w:val="left" w:pos="12960"/>
        </w:tabs>
      </w:pPr>
      <w:r>
        <w:t>Gen, Rd</w:t>
      </w:r>
      <w:r>
        <w:tab/>
        <w:t>OfficeNet</w:t>
      </w:r>
      <w:r>
        <w:tab/>
        <w:t>Office Supplies</w:t>
      </w:r>
      <w:r>
        <w:tab/>
        <w:t>6,516.81</w:t>
      </w:r>
    </w:p>
    <w:p w:rsidR="003D2910" w:rsidRDefault="003D2910" w:rsidP="003D2910">
      <w:pPr>
        <w:tabs>
          <w:tab w:val="left" w:pos="3060"/>
          <w:tab w:val="left" w:pos="7200"/>
          <w:tab w:val="decimal" w:pos="10710"/>
          <w:tab w:val="left" w:pos="10800"/>
          <w:tab w:val="left" w:pos="12240"/>
          <w:tab w:val="left" w:pos="12960"/>
        </w:tabs>
      </w:pPr>
      <w:r>
        <w:t>Emer Mgnt</w:t>
      </w:r>
      <w:r>
        <w:tab/>
        <w:t>Oklahoma Correctional Industries</w:t>
      </w:r>
      <w:r>
        <w:tab/>
        <w:t>Supplies</w:t>
      </w:r>
      <w:r>
        <w:tab/>
        <w:t>132.84</w:t>
      </w:r>
    </w:p>
    <w:p w:rsidR="003D2910" w:rsidRDefault="003D2910" w:rsidP="003D2910">
      <w:pPr>
        <w:tabs>
          <w:tab w:val="left" w:pos="3060"/>
          <w:tab w:val="left" w:pos="7200"/>
          <w:tab w:val="decimal" w:pos="10710"/>
          <w:tab w:val="left" w:pos="10800"/>
          <w:tab w:val="left" w:pos="12240"/>
          <w:tab w:val="left" w:pos="12960"/>
        </w:tabs>
      </w:pPr>
      <w:r>
        <w:t>Rd</w:t>
      </w:r>
      <w:r>
        <w:tab/>
      </w:r>
      <w:proofErr w:type="spellStart"/>
      <w:r>
        <w:t>Orkin</w:t>
      </w:r>
      <w:proofErr w:type="spellEnd"/>
      <w:r>
        <w:tab/>
        <w:t>Building Maintenance</w:t>
      </w:r>
      <w:r>
        <w:tab/>
        <w:t>1,500.00</w:t>
      </w:r>
    </w:p>
    <w:p w:rsidR="003D2910" w:rsidRDefault="003D2910" w:rsidP="003D2910">
      <w:pPr>
        <w:tabs>
          <w:tab w:val="left" w:pos="3060"/>
          <w:tab w:val="left" w:pos="7200"/>
          <w:tab w:val="decimal" w:pos="10710"/>
          <w:tab w:val="left" w:pos="10800"/>
          <w:tab w:val="left" w:pos="12240"/>
          <w:tab w:val="left" w:pos="12960"/>
        </w:tabs>
      </w:pPr>
      <w:r>
        <w:t>Rd</w:t>
      </w:r>
      <w:r>
        <w:tab/>
        <w:t>Overhead Door Co.</w:t>
      </w:r>
      <w:r>
        <w:tab/>
        <w:t>Electrical Supplies</w:t>
      </w:r>
      <w:r>
        <w:tab/>
        <w:t>948.42</w:t>
      </w:r>
    </w:p>
    <w:p w:rsidR="003D2910" w:rsidRDefault="003D2910" w:rsidP="003D2910">
      <w:pPr>
        <w:tabs>
          <w:tab w:val="left" w:pos="3060"/>
          <w:tab w:val="left" w:pos="7200"/>
          <w:tab w:val="decimal" w:pos="10710"/>
          <w:tab w:val="left" w:pos="10800"/>
          <w:tab w:val="left" w:pos="12240"/>
          <w:tab w:val="left" w:pos="12960"/>
        </w:tabs>
      </w:pPr>
      <w:r>
        <w:t>Rd</w:t>
      </w:r>
      <w:r>
        <w:tab/>
        <w:t>Overland Sand &amp; Gravel Co.</w:t>
      </w:r>
      <w:r>
        <w:tab/>
        <w:t>Gravel/Rock</w:t>
      </w:r>
      <w:r>
        <w:tab/>
        <w:t>42,333.62</w:t>
      </w:r>
    </w:p>
    <w:p w:rsidR="003D2910" w:rsidRDefault="003D2910" w:rsidP="003D2910">
      <w:pPr>
        <w:tabs>
          <w:tab w:val="left" w:pos="3060"/>
          <w:tab w:val="left" w:pos="7200"/>
          <w:tab w:val="decimal" w:pos="10710"/>
          <w:tab w:val="left" w:pos="10800"/>
          <w:tab w:val="left" w:pos="12240"/>
          <w:tab w:val="left" w:pos="12960"/>
        </w:tabs>
      </w:pPr>
      <w:r>
        <w:t>Fed Drug</w:t>
      </w:r>
      <w:r>
        <w:tab/>
        <w:t>Bob Penner</w:t>
      </w:r>
      <w:r>
        <w:tab/>
        <w:t>Reimbursement</w:t>
      </w:r>
      <w:r>
        <w:tab/>
        <w:t>49.99</w:t>
      </w:r>
    </w:p>
    <w:p w:rsidR="003D2910" w:rsidRDefault="003D2910" w:rsidP="003D2910">
      <w:pPr>
        <w:tabs>
          <w:tab w:val="left" w:pos="3060"/>
          <w:tab w:val="left" w:pos="7200"/>
          <w:tab w:val="decimal" w:pos="10710"/>
          <w:tab w:val="left" w:pos="10800"/>
          <w:tab w:val="left" w:pos="12240"/>
          <w:tab w:val="left" w:pos="12960"/>
        </w:tabs>
      </w:pPr>
      <w:r>
        <w:t>Rd</w:t>
      </w:r>
      <w:r>
        <w:tab/>
        <w:t>Penner’s Tire &amp; Auto, Inc.</w:t>
      </w:r>
      <w:r>
        <w:tab/>
        <w:t>Tire Repair</w:t>
      </w:r>
      <w:r>
        <w:tab/>
        <w:t>248.98</w:t>
      </w:r>
    </w:p>
    <w:p w:rsidR="003D2910" w:rsidRDefault="003D2910" w:rsidP="003D2910">
      <w:pPr>
        <w:tabs>
          <w:tab w:val="left" w:pos="3060"/>
          <w:tab w:val="left" w:pos="7200"/>
          <w:tab w:val="decimal" w:pos="10710"/>
          <w:tab w:val="left" w:pos="10800"/>
          <w:tab w:val="left" w:pos="12240"/>
          <w:tab w:val="left" w:pos="12960"/>
        </w:tabs>
      </w:pPr>
      <w:r>
        <w:t>Gen</w:t>
      </w:r>
      <w:r>
        <w:tab/>
        <w:t>Perennial Public Power District</w:t>
      </w:r>
      <w:r>
        <w:tab/>
        <w:t>Electricity</w:t>
      </w:r>
      <w:r>
        <w:tab/>
        <w:t>93.04</w:t>
      </w:r>
    </w:p>
    <w:p w:rsidR="003D2910" w:rsidRDefault="003D2910" w:rsidP="003D2910">
      <w:pPr>
        <w:tabs>
          <w:tab w:val="left" w:pos="3060"/>
          <w:tab w:val="left" w:pos="7200"/>
          <w:tab w:val="decimal" w:pos="10710"/>
          <w:tab w:val="left" w:pos="10800"/>
          <w:tab w:val="left" w:pos="12240"/>
          <w:tab w:val="left" w:pos="12960"/>
        </w:tabs>
      </w:pPr>
      <w:r>
        <w:t>Gen</w:t>
      </w:r>
      <w:r>
        <w:tab/>
        <w:t>Gerald Peterson</w:t>
      </w:r>
      <w:r>
        <w:tab/>
        <w:t>Reimbursement</w:t>
      </w:r>
      <w:r>
        <w:tab/>
        <w:t>193.23</w:t>
      </w:r>
    </w:p>
    <w:p w:rsidR="003D2910" w:rsidRDefault="003D2910" w:rsidP="003D2910">
      <w:pPr>
        <w:tabs>
          <w:tab w:val="left" w:pos="3060"/>
          <w:tab w:val="left" w:pos="7200"/>
          <w:tab w:val="decimal" w:pos="10710"/>
          <w:tab w:val="left" w:pos="10800"/>
          <w:tab w:val="left" w:pos="12240"/>
          <w:tab w:val="left" w:pos="12960"/>
        </w:tabs>
      </w:pPr>
      <w:r>
        <w:t>Gen, Rd</w:t>
      </w:r>
      <w:r>
        <w:tab/>
        <w:t>Pieper Plumbing &amp; Well Drilling Inc.</w:t>
      </w:r>
      <w:r>
        <w:tab/>
        <w:t>Building Maintenance</w:t>
      </w:r>
      <w:r>
        <w:tab/>
        <w:t>5,573.81</w:t>
      </w:r>
    </w:p>
    <w:p w:rsidR="003D2910" w:rsidRDefault="003D2910" w:rsidP="003D2910">
      <w:pPr>
        <w:tabs>
          <w:tab w:val="left" w:pos="3060"/>
          <w:tab w:val="left" w:pos="7200"/>
          <w:tab w:val="decimal" w:pos="10710"/>
          <w:tab w:val="left" w:pos="10800"/>
          <w:tab w:val="left" w:pos="12240"/>
          <w:tab w:val="left" w:pos="12960"/>
        </w:tabs>
      </w:pPr>
      <w:r>
        <w:t>Gen</w:t>
      </w:r>
      <w:r>
        <w:tab/>
        <w:t>Platte Valley Communications</w:t>
      </w:r>
      <w:r>
        <w:tab/>
        <w:t>Radio Equipment</w:t>
      </w:r>
      <w:r>
        <w:tab/>
        <w:t>30.75</w:t>
      </w:r>
    </w:p>
    <w:p w:rsidR="003D2910" w:rsidRDefault="003D2910" w:rsidP="003D2910">
      <w:pPr>
        <w:tabs>
          <w:tab w:val="left" w:pos="3060"/>
          <w:tab w:val="left" w:pos="7200"/>
          <w:tab w:val="decimal" w:pos="10710"/>
          <w:tab w:val="left" w:pos="10800"/>
          <w:tab w:val="left" w:pos="12240"/>
          <w:tab w:val="left" w:pos="12960"/>
        </w:tabs>
      </w:pPr>
      <w:r>
        <w:t>Rd</w:t>
      </w:r>
      <w:r>
        <w:tab/>
        <w:t>Power Plan</w:t>
      </w:r>
      <w:r>
        <w:tab/>
        <w:t>Repair Parts</w:t>
      </w:r>
      <w:r>
        <w:tab/>
        <w:t>1,270.23</w:t>
      </w:r>
    </w:p>
    <w:p w:rsidR="003D2910" w:rsidRDefault="003D2910" w:rsidP="003D2910">
      <w:pPr>
        <w:tabs>
          <w:tab w:val="left" w:pos="3060"/>
          <w:tab w:val="left" w:pos="7200"/>
          <w:tab w:val="decimal" w:pos="10710"/>
          <w:tab w:val="left" w:pos="10800"/>
          <w:tab w:val="left" w:pos="12240"/>
          <w:tab w:val="left" w:pos="12960"/>
        </w:tabs>
      </w:pPr>
      <w:r>
        <w:t>Gen</w:t>
      </w:r>
      <w:r>
        <w:tab/>
        <w:t>Quality Inn &amp; Suites</w:t>
      </w:r>
      <w:r>
        <w:tab/>
        <w:t>Lodging</w:t>
      </w:r>
      <w:r>
        <w:tab/>
        <w:t>300.00</w:t>
      </w:r>
    </w:p>
    <w:p w:rsidR="003D2910" w:rsidRDefault="003D2910" w:rsidP="003D2910">
      <w:pPr>
        <w:tabs>
          <w:tab w:val="left" w:pos="3060"/>
          <w:tab w:val="left" w:pos="7200"/>
          <w:tab w:val="decimal" w:pos="10710"/>
          <w:tab w:val="left" w:pos="10800"/>
          <w:tab w:val="left" w:pos="12240"/>
          <w:tab w:val="left" w:pos="12960"/>
        </w:tabs>
      </w:pPr>
      <w:r>
        <w:t>Gen</w:t>
      </w:r>
      <w:r>
        <w:tab/>
        <w:t>Rasmussen Mechanical Services, Inc.</w:t>
      </w:r>
      <w:r>
        <w:tab/>
        <w:t>Building Maintenance</w:t>
      </w:r>
      <w:r>
        <w:tab/>
        <w:t>8,666.25</w:t>
      </w:r>
    </w:p>
    <w:p w:rsidR="003D2910" w:rsidRDefault="003D2910" w:rsidP="003D2910">
      <w:pPr>
        <w:tabs>
          <w:tab w:val="left" w:pos="3060"/>
          <w:tab w:val="left" w:pos="7200"/>
          <w:tab w:val="decimal" w:pos="10710"/>
          <w:tab w:val="left" w:pos="10800"/>
          <w:tab w:val="left" w:pos="12240"/>
          <w:tab w:val="left" w:pos="12960"/>
        </w:tabs>
      </w:pPr>
      <w:r>
        <w:t>Gen</w:t>
      </w:r>
      <w:r>
        <w:tab/>
        <w:t>Melvin Reetz</w:t>
      </w:r>
      <w:r>
        <w:tab/>
        <w:t>Retirement</w:t>
      </w:r>
      <w:r>
        <w:tab/>
        <w:t>12.00</w:t>
      </w:r>
    </w:p>
    <w:p w:rsidR="003D2910" w:rsidRDefault="003D2910" w:rsidP="003D2910">
      <w:pPr>
        <w:tabs>
          <w:tab w:val="left" w:pos="3060"/>
          <w:tab w:val="left" w:pos="7200"/>
          <w:tab w:val="decimal" w:pos="10710"/>
          <w:tab w:val="left" w:pos="10800"/>
          <w:tab w:val="left" w:pos="12240"/>
          <w:tab w:val="left" w:pos="12960"/>
        </w:tabs>
      </w:pPr>
      <w:r>
        <w:t>Inher Tax</w:t>
      </w:r>
      <w:r>
        <w:tab/>
        <w:t>Region V Systems</w:t>
      </w:r>
      <w:r>
        <w:tab/>
        <w:t>EPC Billing</w:t>
      </w:r>
      <w:r>
        <w:tab/>
        <w:t>1,573.00</w:t>
      </w:r>
    </w:p>
    <w:p w:rsidR="003D2910" w:rsidRDefault="003D2910" w:rsidP="003D2910">
      <w:pPr>
        <w:tabs>
          <w:tab w:val="left" w:pos="3060"/>
          <w:tab w:val="left" w:pos="7200"/>
          <w:tab w:val="decimal" w:pos="10710"/>
          <w:tab w:val="left" w:pos="10800"/>
          <w:tab w:val="left" w:pos="12240"/>
          <w:tab w:val="left" w:pos="12960"/>
        </w:tabs>
      </w:pPr>
      <w:r>
        <w:t>Rd</w:t>
      </w:r>
      <w:r>
        <w:tab/>
        <w:t xml:space="preserve">La Dean </w:t>
      </w:r>
      <w:proofErr w:type="spellStart"/>
      <w:r>
        <w:t>Rieger</w:t>
      </w:r>
      <w:proofErr w:type="spellEnd"/>
      <w:r>
        <w:tab/>
        <w:t>Repair Parts</w:t>
      </w:r>
      <w:r>
        <w:tab/>
        <w:t>20.00</w:t>
      </w:r>
    </w:p>
    <w:p w:rsidR="003D2910" w:rsidRDefault="003D2910" w:rsidP="003D2910">
      <w:pPr>
        <w:tabs>
          <w:tab w:val="left" w:pos="3060"/>
          <w:tab w:val="left" w:pos="7200"/>
          <w:tab w:val="decimal" w:pos="10710"/>
          <w:tab w:val="left" w:pos="10800"/>
          <w:tab w:val="left" w:pos="12240"/>
          <w:tab w:val="left" w:pos="12960"/>
        </w:tabs>
      </w:pPr>
      <w:r>
        <w:t>Gen</w:t>
      </w:r>
      <w:r>
        <w:tab/>
        <w:t>Seams Possible</w:t>
      </w:r>
      <w:r>
        <w:tab/>
        <w:t>Uniform Allowance</w:t>
      </w:r>
      <w:r>
        <w:tab/>
        <w:t>12.00</w:t>
      </w:r>
    </w:p>
    <w:p w:rsidR="003D2910" w:rsidRDefault="003D2910" w:rsidP="003D2910">
      <w:pPr>
        <w:tabs>
          <w:tab w:val="left" w:pos="3060"/>
          <w:tab w:val="left" w:pos="7200"/>
          <w:tab w:val="decimal" w:pos="10710"/>
          <w:tab w:val="left" w:pos="10800"/>
          <w:tab w:val="left" w:pos="12240"/>
          <w:tab w:val="left" w:pos="12960"/>
        </w:tabs>
      </w:pPr>
      <w:r>
        <w:t>Gen</w:t>
      </w:r>
      <w:r>
        <w:tab/>
        <w:t>Brenda Scavo</w:t>
      </w:r>
      <w:r>
        <w:tab/>
        <w:t>Reimbursement</w:t>
      </w:r>
      <w:r>
        <w:tab/>
        <w:t>600.60</w:t>
      </w:r>
    </w:p>
    <w:p w:rsidR="003D2910" w:rsidRDefault="003D2910" w:rsidP="003D2910">
      <w:pPr>
        <w:tabs>
          <w:tab w:val="left" w:pos="3060"/>
          <w:tab w:val="left" w:pos="7200"/>
          <w:tab w:val="decimal" w:pos="10710"/>
          <w:tab w:val="left" w:pos="10800"/>
          <w:tab w:val="left" w:pos="12240"/>
          <w:tab w:val="left" w:pos="12960"/>
        </w:tabs>
      </w:pPr>
      <w:r>
        <w:t>Gen</w:t>
      </w:r>
      <w:r>
        <w:tab/>
      </w:r>
      <w:proofErr w:type="spellStart"/>
      <w:r>
        <w:t>Servi</w:t>
      </w:r>
      <w:proofErr w:type="spellEnd"/>
      <w:r>
        <w:t>-Tech, Inc.</w:t>
      </w:r>
      <w:r>
        <w:tab/>
        <w:t>Telephone Service</w:t>
      </w:r>
      <w:r>
        <w:tab/>
        <w:t>250.00</w:t>
      </w:r>
    </w:p>
    <w:p w:rsidR="003D2910" w:rsidRDefault="003D2910" w:rsidP="003D2910">
      <w:pPr>
        <w:tabs>
          <w:tab w:val="left" w:pos="3060"/>
          <w:tab w:val="left" w:pos="7200"/>
          <w:tab w:val="decimal" w:pos="10710"/>
          <w:tab w:val="left" w:pos="10800"/>
          <w:tab w:val="left" w:pos="12240"/>
          <w:tab w:val="left" w:pos="12960"/>
        </w:tabs>
      </w:pPr>
      <w:r>
        <w:t>Gen</w:t>
      </w:r>
      <w:r>
        <w:tab/>
        <w:t>Stahr and Associates</w:t>
      </w:r>
      <w:r>
        <w:tab/>
        <w:t>Contractual Services</w:t>
      </w:r>
      <w:r>
        <w:tab/>
        <w:t>1,450.00</w:t>
      </w:r>
    </w:p>
    <w:p w:rsidR="003D2910" w:rsidRDefault="003D2910" w:rsidP="003D2910">
      <w:pPr>
        <w:tabs>
          <w:tab w:val="left" w:pos="3060"/>
          <w:tab w:val="left" w:pos="7200"/>
          <w:tab w:val="decimal" w:pos="10710"/>
          <w:tab w:val="left" w:pos="10800"/>
          <w:tab w:val="left" w:pos="12240"/>
          <w:tab w:val="left" w:pos="12960"/>
        </w:tabs>
      </w:pPr>
      <w:r>
        <w:t>Rd</w:t>
      </w:r>
      <w:r>
        <w:tab/>
        <w:t>Standard Battery, Inc.</w:t>
      </w:r>
      <w:r>
        <w:tab/>
        <w:t>Repair Parts</w:t>
      </w:r>
      <w:r>
        <w:tab/>
        <w:t>165.90</w:t>
      </w:r>
    </w:p>
    <w:p w:rsidR="003D2910" w:rsidRDefault="003D2910" w:rsidP="003D2910">
      <w:pPr>
        <w:tabs>
          <w:tab w:val="left" w:pos="3060"/>
          <w:tab w:val="left" w:pos="7200"/>
          <w:tab w:val="decimal" w:pos="10710"/>
          <w:tab w:val="left" w:pos="10800"/>
          <w:tab w:val="left" w:pos="12240"/>
          <w:tab w:val="left" w:pos="12960"/>
        </w:tabs>
      </w:pPr>
      <w:r>
        <w:t>Gen</w:t>
      </w:r>
      <w:r>
        <w:tab/>
        <w:t>Steph Stanley</w:t>
      </w:r>
      <w:r>
        <w:tab/>
        <w:t>Reimbursement</w:t>
      </w:r>
      <w:r>
        <w:tab/>
        <w:t>5.80</w:t>
      </w:r>
    </w:p>
    <w:p w:rsidR="003D2910" w:rsidRDefault="003D2910" w:rsidP="003D2910">
      <w:pPr>
        <w:tabs>
          <w:tab w:val="left" w:pos="3060"/>
          <w:tab w:val="left" w:pos="7200"/>
          <w:tab w:val="decimal" w:pos="10710"/>
          <w:tab w:val="left" w:pos="10800"/>
          <w:tab w:val="left" w:pos="12240"/>
          <w:tab w:val="left" w:pos="12960"/>
        </w:tabs>
      </w:pPr>
      <w:r>
        <w:t>Gen</w:t>
      </w:r>
      <w:r>
        <w:tab/>
        <w:t>State of Ne Das Central Finance</w:t>
      </w:r>
      <w:r>
        <w:tab/>
        <w:t>Data Proc Equip</w:t>
      </w:r>
      <w:r>
        <w:tab/>
        <w:t>80.25</w:t>
      </w:r>
    </w:p>
    <w:p w:rsidR="003D2910" w:rsidRDefault="003D2910" w:rsidP="003D2910">
      <w:pPr>
        <w:tabs>
          <w:tab w:val="left" w:pos="3060"/>
          <w:tab w:val="left" w:pos="7200"/>
          <w:tab w:val="decimal" w:pos="10710"/>
          <w:tab w:val="left" w:pos="10800"/>
          <w:tab w:val="left" w:pos="12240"/>
          <w:tab w:val="left" w:pos="12960"/>
        </w:tabs>
      </w:pPr>
      <w:r>
        <w:t>Gen</w:t>
      </w:r>
      <w:r>
        <w:tab/>
        <w:t>State of Ne Dept Correctional Svcs</w:t>
      </w:r>
      <w:r>
        <w:tab/>
        <w:t>Board of Prisoners</w:t>
      </w:r>
      <w:r>
        <w:tab/>
        <w:t>2,111.32</w:t>
      </w:r>
    </w:p>
    <w:p w:rsidR="003D2910" w:rsidRDefault="003D2910" w:rsidP="003D2910">
      <w:pPr>
        <w:tabs>
          <w:tab w:val="left" w:pos="3060"/>
          <w:tab w:val="left" w:pos="7200"/>
          <w:tab w:val="decimal" w:pos="10710"/>
          <w:tab w:val="left" w:pos="10800"/>
          <w:tab w:val="left" w:pos="12240"/>
          <w:tab w:val="left" w:pos="12960"/>
        </w:tabs>
      </w:pPr>
      <w:r>
        <w:t>Gen</w:t>
      </w:r>
      <w:r>
        <w:tab/>
        <w:t>State of Ne Dist #5 Probation Office</w:t>
      </w:r>
      <w:r>
        <w:tab/>
        <w:t>Budget 12-13</w:t>
      </w:r>
      <w:r>
        <w:tab/>
        <w:t>1,318.71</w:t>
      </w:r>
    </w:p>
    <w:p w:rsidR="003D2910" w:rsidRDefault="003D2910" w:rsidP="003D2910">
      <w:pPr>
        <w:tabs>
          <w:tab w:val="left" w:pos="3060"/>
          <w:tab w:val="left" w:pos="7200"/>
          <w:tab w:val="decimal" w:pos="10710"/>
          <w:tab w:val="left" w:pos="10800"/>
          <w:tab w:val="left" w:pos="12240"/>
          <w:tab w:val="left" w:pos="12960"/>
        </w:tabs>
      </w:pPr>
      <w:r>
        <w:t>Gen</w:t>
      </w:r>
      <w:r>
        <w:tab/>
        <w:t>Bruce Stephens</w:t>
      </w:r>
      <w:r>
        <w:tab/>
        <w:t>Attorney Fees</w:t>
      </w:r>
      <w:r>
        <w:tab/>
        <w:t>8,151.60</w:t>
      </w:r>
    </w:p>
    <w:p w:rsidR="003D2910" w:rsidRDefault="003D2910" w:rsidP="003D2910">
      <w:pPr>
        <w:tabs>
          <w:tab w:val="left" w:pos="3060"/>
          <w:tab w:val="left" w:pos="7200"/>
          <w:tab w:val="decimal" w:pos="10710"/>
          <w:tab w:val="left" w:pos="10800"/>
          <w:tab w:val="left" w:pos="12240"/>
          <w:tab w:val="left" w:pos="12960"/>
        </w:tabs>
      </w:pPr>
      <w:r>
        <w:t>Gen</w:t>
      </w:r>
      <w:r>
        <w:tab/>
        <w:t>Sharilyn Steube</w:t>
      </w:r>
      <w:r>
        <w:tab/>
        <w:t>Reimbursement</w:t>
      </w:r>
      <w:r>
        <w:tab/>
        <w:t>191.26</w:t>
      </w:r>
    </w:p>
    <w:p w:rsidR="003D2910" w:rsidRDefault="003D2910" w:rsidP="003D2910">
      <w:pPr>
        <w:tabs>
          <w:tab w:val="left" w:pos="3060"/>
          <w:tab w:val="left" w:pos="7200"/>
          <w:tab w:val="decimal" w:pos="10710"/>
          <w:tab w:val="left" w:pos="10800"/>
          <w:tab w:val="left" w:pos="12240"/>
          <w:tab w:val="left" w:pos="12960"/>
        </w:tabs>
      </w:pPr>
      <w:r>
        <w:t>Gen</w:t>
      </w:r>
      <w:r>
        <w:tab/>
        <w:t>Tammy Stuhr</w:t>
      </w:r>
      <w:r>
        <w:tab/>
        <w:t>Mileage</w:t>
      </w:r>
      <w:r>
        <w:tab/>
        <w:t>197.75</w:t>
      </w:r>
    </w:p>
    <w:p w:rsidR="003D2910" w:rsidRDefault="003D2910" w:rsidP="003D2910">
      <w:pPr>
        <w:tabs>
          <w:tab w:val="left" w:pos="3060"/>
          <w:tab w:val="left" w:pos="7200"/>
          <w:tab w:val="decimal" w:pos="10710"/>
          <w:tab w:val="left" w:pos="10800"/>
          <w:tab w:val="left" w:pos="12240"/>
          <w:tab w:val="left" w:pos="12960"/>
        </w:tabs>
      </w:pPr>
      <w:r>
        <w:t>Gen</w:t>
      </w:r>
      <w:r>
        <w:tab/>
        <w:t>Svehla Law Offices</w:t>
      </w:r>
      <w:r>
        <w:tab/>
        <w:t>Attorney Fees</w:t>
      </w:r>
      <w:r>
        <w:tab/>
        <w:t>1,028.35</w:t>
      </w:r>
    </w:p>
    <w:p w:rsidR="003D2910" w:rsidRDefault="003D2910" w:rsidP="003D2910">
      <w:pPr>
        <w:tabs>
          <w:tab w:val="left" w:pos="3060"/>
          <w:tab w:val="left" w:pos="7200"/>
          <w:tab w:val="decimal" w:pos="10710"/>
          <w:tab w:val="left" w:pos="10800"/>
          <w:tab w:val="left" w:pos="12240"/>
          <w:tab w:val="left" w:pos="12960"/>
        </w:tabs>
      </w:pPr>
      <w:r>
        <w:t>Gen</w:t>
      </w:r>
      <w:r>
        <w:tab/>
        <w:t>University of Nebraska</w:t>
      </w:r>
      <w:r>
        <w:tab/>
        <w:t>Office Equip</w:t>
      </w:r>
      <w:r>
        <w:tab/>
        <w:t>958.00</w:t>
      </w:r>
    </w:p>
    <w:p w:rsidR="003D2910" w:rsidRDefault="003D2910" w:rsidP="003D2910">
      <w:pPr>
        <w:tabs>
          <w:tab w:val="left" w:pos="3060"/>
          <w:tab w:val="left" w:pos="7200"/>
          <w:tab w:val="decimal" w:pos="10710"/>
          <w:tab w:val="left" w:pos="10800"/>
          <w:tab w:val="left" w:pos="12240"/>
          <w:tab w:val="left" w:pos="12960"/>
        </w:tabs>
      </w:pPr>
      <w:r>
        <w:t>Rd</w:t>
      </w:r>
      <w:r>
        <w:tab/>
        <w:t>Vincent Valentino Law Office</w:t>
      </w:r>
      <w:r>
        <w:tab/>
        <w:t>Attorney Fees</w:t>
      </w:r>
      <w:r>
        <w:tab/>
        <w:t>245.34</w:t>
      </w:r>
    </w:p>
    <w:p w:rsidR="003D2910" w:rsidRDefault="003D2910" w:rsidP="003D2910">
      <w:pPr>
        <w:tabs>
          <w:tab w:val="left" w:pos="3060"/>
          <w:tab w:val="left" w:pos="7200"/>
          <w:tab w:val="decimal" w:pos="10710"/>
          <w:tab w:val="left" w:pos="10800"/>
          <w:tab w:val="left" w:pos="12240"/>
          <w:tab w:val="left" w:pos="12960"/>
        </w:tabs>
      </w:pPr>
      <w:r>
        <w:t>Gen</w:t>
      </w:r>
      <w:r>
        <w:tab/>
        <w:t>Janet Veleba</w:t>
      </w:r>
      <w:r>
        <w:tab/>
        <w:t>Reimbursement</w:t>
      </w:r>
      <w:r>
        <w:tab/>
        <w:t>33.91</w:t>
      </w:r>
    </w:p>
    <w:p w:rsidR="003D2910" w:rsidRDefault="003D2910" w:rsidP="003D2910">
      <w:pPr>
        <w:tabs>
          <w:tab w:val="left" w:pos="3060"/>
          <w:tab w:val="left" w:pos="7200"/>
          <w:tab w:val="decimal" w:pos="10710"/>
          <w:tab w:val="left" w:pos="10800"/>
          <w:tab w:val="left" w:pos="12240"/>
          <w:tab w:val="left" w:pos="12960"/>
        </w:tabs>
      </w:pPr>
      <w:r>
        <w:t>Rd</w:t>
      </w:r>
      <w:r>
        <w:tab/>
        <w:t>Village of McCool Junction</w:t>
      </w:r>
      <w:r>
        <w:tab/>
        <w:t>Water/Sewer</w:t>
      </w:r>
      <w:r>
        <w:tab/>
        <w:t>37.00</w:t>
      </w:r>
    </w:p>
    <w:p w:rsidR="003D2910" w:rsidRDefault="003D2910" w:rsidP="003D2910">
      <w:pPr>
        <w:tabs>
          <w:tab w:val="left" w:pos="3060"/>
          <w:tab w:val="left" w:pos="7200"/>
          <w:tab w:val="decimal" w:pos="10710"/>
          <w:tab w:val="left" w:pos="10800"/>
          <w:tab w:val="left" w:pos="12240"/>
          <w:tab w:val="left" w:pos="12960"/>
        </w:tabs>
      </w:pPr>
      <w:r>
        <w:t>Gen</w:t>
      </w:r>
      <w:r>
        <w:tab/>
        <w:t>Walgreens</w:t>
      </w:r>
      <w:r>
        <w:tab/>
        <w:t>Medical-Prisoners</w:t>
      </w:r>
      <w:r>
        <w:tab/>
        <w:t>5,940.55</w:t>
      </w:r>
    </w:p>
    <w:p w:rsidR="003D2910" w:rsidRDefault="003D2910" w:rsidP="003D2910">
      <w:pPr>
        <w:tabs>
          <w:tab w:val="left" w:pos="3060"/>
          <w:tab w:val="left" w:pos="7200"/>
          <w:tab w:val="decimal" w:pos="10710"/>
          <w:tab w:val="left" w:pos="10800"/>
          <w:tab w:val="left" w:pos="12240"/>
          <w:tab w:val="left" w:pos="12960"/>
        </w:tabs>
      </w:pPr>
      <w:r>
        <w:t xml:space="preserve">Gen, Visitors </w:t>
      </w:r>
    </w:p>
    <w:p w:rsidR="003D2910" w:rsidRDefault="003D2910" w:rsidP="003D2910">
      <w:pPr>
        <w:tabs>
          <w:tab w:val="left" w:pos="3060"/>
          <w:tab w:val="left" w:pos="7200"/>
          <w:tab w:val="decimal" w:pos="10710"/>
          <w:tab w:val="left" w:pos="10800"/>
          <w:tab w:val="left" w:pos="12240"/>
          <w:tab w:val="left" w:pos="12960"/>
        </w:tabs>
      </w:pPr>
      <w:r>
        <w:t>Prom</w:t>
      </w:r>
      <w:r>
        <w:tab/>
        <w:t>Web Tech Solutions</w:t>
      </w:r>
      <w:r>
        <w:tab/>
        <w:t>Data Proc Equip</w:t>
      </w:r>
      <w:r>
        <w:tab/>
        <w:t>3,040.83</w:t>
      </w:r>
    </w:p>
    <w:p w:rsidR="003D2910" w:rsidRDefault="003D2910" w:rsidP="003D2910">
      <w:pPr>
        <w:tabs>
          <w:tab w:val="left" w:pos="3060"/>
          <w:tab w:val="left" w:pos="7200"/>
          <w:tab w:val="decimal" w:pos="10710"/>
          <w:tab w:val="left" w:pos="10800"/>
          <w:tab w:val="left" w:pos="12240"/>
          <w:tab w:val="left" w:pos="12960"/>
        </w:tabs>
      </w:pPr>
      <w:r>
        <w:t>Gen</w:t>
      </w:r>
      <w:r>
        <w:tab/>
        <w:t>West Payment Center</w:t>
      </w:r>
      <w:r>
        <w:tab/>
        <w:t>Legal Fees-Westlaw</w:t>
      </w:r>
      <w:r>
        <w:tab/>
        <w:t>2,348.40</w:t>
      </w:r>
    </w:p>
    <w:p w:rsidR="003D2910" w:rsidRDefault="003D2910" w:rsidP="003D2910">
      <w:pPr>
        <w:tabs>
          <w:tab w:val="left" w:pos="3060"/>
          <w:tab w:val="left" w:pos="7200"/>
          <w:tab w:val="decimal" w:pos="10710"/>
          <w:tab w:val="left" w:pos="10800"/>
          <w:tab w:val="left" w:pos="12240"/>
          <w:tab w:val="left" w:pos="12960"/>
        </w:tabs>
      </w:pPr>
      <w:r>
        <w:t>Juv Div</w:t>
      </w:r>
      <w:r>
        <w:tab/>
      </w:r>
      <w:proofErr w:type="spellStart"/>
      <w:r>
        <w:t>WhyTry</w:t>
      </w:r>
      <w:proofErr w:type="spellEnd"/>
      <w:r>
        <w:t>, LLC</w:t>
      </w:r>
      <w:r>
        <w:tab/>
        <w:t>Office Supplies</w:t>
      </w:r>
      <w:r>
        <w:tab/>
        <w:t>131.00</w:t>
      </w:r>
    </w:p>
    <w:p w:rsidR="003D2910" w:rsidRDefault="003D2910" w:rsidP="003D2910">
      <w:pPr>
        <w:tabs>
          <w:tab w:val="left" w:pos="3060"/>
          <w:tab w:val="left" w:pos="7200"/>
          <w:tab w:val="decimal" w:pos="10710"/>
          <w:tab w:val="left" w:pos="10800"/>
          <w:tab w:val="left" w:pos="12240"/>
          <w:tab w:val="left" w:pos="12960"/>
        </w:tabs>
      </w:pPr>
      <w:r>
        <w:lastRenderedPageBreak/>
        <w:t>Relief, 911</w:t>
      </w:r>
      <w:r>
        <w:tab/>
        <w:t>Windstream Communications</w:t>
      </w:r>
      <w:r>
        <w:tab/>
        <w:t>Telephone Service</w:t>
      </w:r>
      <w:r>
        <w:tab/>
        <w:t>959.82</w:t>
      </w:r>
    </w:p>
    <w:p w:rsidR="003D2910" w:rsidRDefault="003D2910" w:rsidP="003D2910">
      <w:pPr>
        <w:tabs>
          <w:tab w:val="left" w:pos="3060"/>
          <w:tab w:val="left" w:pos="7200"/>
          <w:tab w:val="decimal" w:pos="10710"/>
          <w:tab w:val="left" w:pos="10800"/>
          <w:tab w:val="left" w:pos="12240"/>
          <w:tab w:val="left" w:pos="12960"/>
        </w:tabs>
      </w:pPr>
      <w:r>
        <w:t>Gen</w:t>
      </w:r>
      <w:r>
        <w:tab/>
        <w:t>Woods &amp; Aitken L.L.P.</w:t>
      </w:r>
      <w:r>
        <w:tab/>
        <w:t>Attorney Fees</w:t>
      </w:r>
      <w:r>
        <w:tab/>
        <w:t>3,651.00</w:t>
      </w:r>
    </w:p>
    <w:p w:rsidR="003D2910" w:rsidRDefault="003D2910" w:rsidP="003D2910">
      <w:pPr>
        <w:tabs>
          <w:tab w:val="left" w:pos="3060"/>
          <w:tab w:val="left" w:pos="7200"/>
          <w:tab w:val="decimal" w:pos="10710"/>
          <w:tab w:val="left" w:pos="10800"/>
          <w:tab w:val="left" w:pos="12240"/>
          <w:tab w:val="left" w:pos="12960"/>
        </w:tabs>
      </w:pPr>
      <w:r>
        <w:t>Gen</w:t>
      </w:r>
      <w:r>
        <w:tab/>
        <w:t>JS Wurm &amp; Associates</w:t>
      </w:r>
      <w:r>
        <w:tab/>
        <w:t>Court Costs</w:t>
      </w:r>
      <w:r>
        <w:tab/>
        <w:t>168.47</w:t>
      </w:r>
    </w:p>
    <w:p w:rsidR="003D2910" w:rsidRDefault="003D2910" w:rsidP="003D2910">
      <w:pPr>
        <w:tabs>
          <w:tab w:val="left" w:pos="3060"/>
          <w:tab w:val="left" w:pos="7200"/>
          <w:tab w:val="decimal" w:pos="10710"/>
          <w:tab w:val="left" w:pos="10800"/>
          <w:tab w:val="left" w:pos="12240"/>
          <w:tab w:val="left" w:pos="12960"/>
        </w:tabs>
      </w:pPr>
      <w:r>
        <w:t>Gen</w:t>
      </w:r>
      <w:r>
        <w:tab/>
        <w:t>York County Clerk – Petty Cash</w:t>
      </w:r>
      <w:r>
        <w:tab/>
        <w:t>Reimbursement</w:t>
      </w:r>
      <w:r>
        <w:tab/>
        <w:t>311.00</w:t>
      </w:r>
    </w:p>
    <w:p w:rsidR="003D2910" w:rsidRDefault="003D2910" w:rsidP="003D2910">
      <w:pPr>
        <w:tabs>
          <w:tab w:val="left" w:pos="3060"/>
          <w:tab w:val="left" w:pos="7200"/>
          <w:tab w:val="decimal" w:pos="10710"/>
          <w:tab w:val="left" w:pos="10800"/>
          <w:tab w:val="left" w:pos="12240"/>
          <w:tab w:val="left" w:pos="12960"/>
        </w:tabs>
      </w:pPr>
      <w:r>
        <w:t>Gen</w:t>
      </w:r>
      <w:r>
        <w:tab/>
        <w:t>York County Court</w:t>
      </w:r>
      <w:r>
        <w:tab/>
        <w:t>Court Costs</w:t>
      </w:r>
      <w:r>
        <w:tab/>
        <w:t>87.00</w:t>
      </w:r>
    </w:p>
    <w:p w:rsidR="003D2910" w:rsidRDefault="003D2910" w:rsidP="003D2910">
      <w:pPr>
        <w:tabs>
          <w:tab w:val="left" w:pos="3060"/>
          <w:tab w:val="left" w:pos="7200"/>
          <w:tab w:val="decimal" w:pos="10710"/>
          <w:tab w:val="left" w:pos="10800"/>
          <w:tab w:val="left" w:pos="12240"/>
          <w:tab w:val="left" w:pos="12960"/>
        </w:tabs>
      </w:pPr>
      <w:r>
        <w:t>Gen</w:t>
      </w:r>
      <w:r>
        <w:tab/>
        <w:t>York County Highway Dept.</w:t>
      </w:r>
      <w:r>
        <w:tab/>
        <w:t>Fuel</w:t>
      </w:r>
      <w:r>
        <w:tab/>
        <w:t>1,260.79</w:t>
      </w:r>
    </w:p>
    <w:p w:rsidR="003D2910" w:rsidRDefault="003D2910" w:rsidP="003D2910">
      <w:pPr>
        <w:tabs>
          <w:tab w:val="left" w:pos="3060"/>
          <w:tab w:val="left" w:pos="7200"/>
          <w:tab w:val="decimal" w:pos="10710"/>
          <w:tab w:val="left" w:pos="10800"/>
          <w:tab w:val="left" w:pos="12240"/>
          <w:tab w:val="left" w:pos="12960"/>
        </w:tabs>
      </w:pPr>
      <w:r>
        <w:t>Rd</w:t>
      </w:r>
      <w:r>
        <w:tab/>
        <w:t>York Equipment, Inc.</w:t>
      </w:r>
      <w:r>
        <w:tab/>
        <w:t>Mowers</w:t>
      </w:r>
      <w:r>
        <w:tab/>
        <w:t>13,940.00</w:t>
      </w:r>
    </w:p>
    <w:p w:rsidR="003D2910" w:rsidRDefault="003D2910" w:rsidP="003D2910">
      <w:pPr>
        <w:tabs>
          <w:tab w:val="left" w:pos="3060"/>
          <w:tab w:val="left" w:pos="7200"/>
          <w:tab w:val="decimal" w:pos="10710"/>
          <w:tab w:val="left" w:pos="10800"/>
          <w:tab w:val="left" w:pos="12240"/>
          <w:tab w:val="left" w:pos="12960"/>
        </w:tabs>
      </w:pPr>
      <w:r>
        <w:t>Gen</w:t>
      </w:r>
      <w:r>
        <w:tab/>
        <w:t>York General Hospital</w:t>
      </w:r>
      <w:r>
        <w:tab/>
        <w:t>Medical-Prisoners</w:t>
      </w:r>
      <w:r>
        <w:tab/>
        <w:t>3,366.50</w:t>
      </w:r>
    </w:p>
    <w:p w:rsidR="003D2910" w:rsidRDefault="003D2910" w:rsidP="003D2910">
      <w:pPr>
        <w:tabs>
          <w:tab w:val="left" w:pos="3060"/>
          <w:tab w:val="left" w:pos="7200"/>
          <w:tab w:val="decimal" w:pos="10710"/>
          <w:tab w:val="left" w:pos="10800"/>
          <w:tab w:val="left" w:pos="12240"/>
          <w:tab w:val="left" w:pos="12960"/>
        </w:tabs>
      </w:pPr>
      <w:r>
        <w:t>Gen</w:t>
      </w:r>
      <w:r>
        <w:tab/>
        <w:t>York Medical Clinic PC</w:t>
      </w:r>
      <w:r>
        <w:tab/>
        <w:t>Medical-Prisoners</w:t>
      </w:r>
      <w:r>
        <w:tab/>
        <w:t>30.00</w:t>
      </w:r>
    </w:p>
    <w:p w:rsidR="003D2910" w:rsidRDefault="003D2910" w:rsidP="003D2910">
      <w:pPr>
        <w:tabs>
          <w:tab w:val="left" w:pos="3060"/>
          <w:tab w:val="left" w:pos="7200"/>
          <w:tab w:val="decimal" w:pos="10710"/>
          <w:tab w:val="left" w:pos="10800"/>
          <w:tab w:val="left" w:pos="12240"/>
          <w:tab w:val="left" w:pos="12960"/>
        </w:tabs>
      </w:pPr>
      <w:r>
        <w:t>Gen, Visitors</w:t>
      </w:r>
    </w:p>
    <w:p w:rsidR="003D2910" w:rsidRDefault="003D2910" w:rsidP="003D2910">
      <w:pPr>
        <w:tabs>
          <w:tab w:val="left" w:pos="3060"/>
          <w:tab w:val="left" w:pos="7200"/>
          <w:tab w:val="decimal" w:pos="10710"/>
          <w:tab w:val="left" w:pos="10800"/>
          <w:tab w:val="left" w:pos="12240"/>
          <w:tab w:val="left" w:pos="12960"/>
        </w:tabs>
      </w:pPr>
      <w:r>
        <w:t>Prom</w:t>
      </w:r>
      <w:r>
        <w:tab/>
        <w:t>York News-Times</w:t>
      </w:r>
      <w:r>
        <w:tab/>
        <w:t>Publication</w:t>
      </w:r>
      <w:r>
        <w:tab/>
        <w:t>532.75</w:t>
      </w:r>
    </w:p>
    <w:p w:rsidR="003D2910" w:rsidRDefault="003D2910" w:rsidP="003D2910">
      <w:pPr>
        <w:tabs>
          <w:tab w:val="left" w:pos="3060"/>
          <w:tab w:val="left" w:pos="7200"/>
          <w:tab w:val="decimal" w:pos="10710"/>
          <w:tab w:val="left" w:pos="10800"/>
          <w:tab w:val="left" w:pos="12240"/>
          <w:tab w:val="left" w:pos="12960"/>
        </w:tabs>
      </w:pPr>
      <w:r>
        <w:t>Gen, Rd</w:t>
      </w:r>
      <w:r>
        <w:tab/>
        <w:t>York Printing Company, LLC</w:t>
      </w:r>
      <w:r>
        <w:tab/>
        <w:t>Publication</w:t>
      </w:r>
      <w:r>
        <w:tab/>
        <w:t>1,228.28</w:t>
      </w:r>
    </w:p>
    <w:p w:rsidR="003D2910" w:rsidRDefault="003D2910" w:rsidP="003D2910">
      <w:pPr>
        <w:tabs>
          <w:tab w:val="left" w:pos="3060"/>
          <w:tab w:val="left" w:pos="7200"/>
          <w:tab w:val="decimal" w:pos="10710"/>
          <w:tab w:val="left" w:pos="10800"/>
          <w:tab w:val="left" w:pos="12240"/>
          <w:tab w:val="left" w:pos="12960"/>
        </w:tabs>
      </w:pPr>
      <w:r>
        <w:t>Gen</w:t>
      </w:r>
      <w:r>
        <w:tab/>
        <w:t>Gary Zoubek</w:t>
      </w:r>
      <w:r>
        <w:tab/>
        <w:t>Mileage</w:t>
      </w:r>
      <w:r>
        <w:tab/>
        <w:t>535.04</w:t>
      </w:r>
    </w:p>
    <w:p w:rsidR="00496D8D" w:rsidRPr="00496D8D" w:rsidRDefault="00496D8D" w:rsidP="00543CB8">
      <w:pPr>
        <w:ind w:left="0" w:firstLine="0"/>
      </w:pPr>
    </w:p>
    <w:p w:rsidR="003D2910" w:rsidRDefault="000162FC" w:rsidP="009475BB">
      <w:pPr>
        <w:ind w:left="0"/>
      </w:pPr>
      <w:r>
        <w:t>Candace Dick, County Attorney reviewed the sub</w:t>
      </w:r>
      <w:r w:rsidR="00AD5B9E">
        <w:t>-</w:t>
      </w:r>
      <w:r>
        <w:t xml:space="preserve">grant agreement between </w:t>
      </w:r>
      <w:r w:rsidR="00EA1E06">
        <w:t>t</w:t>
      </w:r>
      <w:r>
        <w:t>he Nebraska D</w:t>
      </w:r>
      <w:r w:rsidR="00EA1E06">
        <w:t>epartment</w:t>
      </w:r>
      <w:r>
        <w:t xml:space="preserve"> of Health and Human Services Division of Children and Family Services</w:t>
      </w:r>
      <w:r w:rsidR="00EA1E06">
        <w:t xml:space="preserve"> -</w:t>
      </w:r>
      <w:r>
        <w:t xml:space="preserve"> Child Support Enforcement and York County Attorney, Sub</w:t>
      </w:r>
      <w:r w:rsidR="00AD5B9E">
        <w:t>-</w:t>
      </w:r>
      <w:r>
        <w:t>recipient.  The agreement will last for a period of one year from October 1, 2013 through September 30, 2014.  The grant will be in the estimated amount of $51,823.00 which is derived from the prior year and current year projections.   The purpose of this sub</w:t>
      </w:r>
      <w:r w:rsidR="00AD5B9E">
        <w:t>-</w:t>
      </w:r>
      <w:r>
        <w:t>grant is: DHHS, pursuant to Title IV D of the US Social Security Act and pursuant to Nebraska Statutes</w:t>
      </w:r>
      <w:r w:rsidR="00B81583">
        <w:t>, has been delegated the responsibility for the development and implementation of a program to establish paternity and secure support for children receiving Temporary Assistance to Needy Families and Non-TANF applicants</w:t>
      </w:r>
      <w:r w:rsidR="003D2910">
        <w:t>.</w:t>
      </w:r>
    </w:p>
    <w:p w:rsidR="00B81583" w:rsidRDefault="003D2910" w:rsidP="009475BB">
      <w:pPr>
        <w:ind w:left="0"/>
      </w:pPr>
      <w:r>
        <w:t xml:space="preserve"> </w:t>
      </w:r>
    </w:p>
    <w:p w:rsidR="00B81583" w:rsidRDefault="00B81583" w:rsidP="009475BB">
      <w:pPr>
        <w:ind w:left="0"/>
      </w:pPr>
      <w:r>
        <w:t>Moved by Bamesberger, seconded by Shellington the authorize the Chairman to sign the Sub</w:t>
      </w:r>
      <w:r w:rsidR="00EA1E06">
        <w:t>-</w:t>
      </w:r>
      <w:r>
        <w:t xml:space="preserve">grant Agreement between </w:t>
      </w:r>
      <w:r w:rsidR="00EA1E06">
        <w:t xml:space="preserve">the </w:t>
      </w:r>
      <w:r>
        <w:t>York County Attorney and NDSS Division of Children and Family Services Child Support Enforcement; roll call: yeas, Bamesberger, Shellington, Buller</w:t>
      </w:r>
      <w:r w:rsidR="007B08B2">
        <w:t xml:space="preserve"> and</w:t>
      </w:r>
      <w:r>
        <w:t xml:space="preserve"> Sikes</w:t>
      </w:r>
      <w:r w:rsidR="007B08B2">
        <w:t xml:space="preserve">; </w:t>
      </w:r>
      <w:r>
        <w:t xml:space="preserve">nays, none; </w:t>
      </w:r>
      <w:r w:rsidR="007B08B2">
        <w:t xml:space="preserve">Bulgrin absent; </w:t>
      </w:r>
      <w:r>
        <w:t>motion carried.</w:t>
      </w:r>
    </w:p>
    <w:p w:rsidR="006503FE" w:rsidRDefault="006503FE" w:rsidP="009475BB">
      <w:pPr>
        <w:ind w:left="0"/>
      </w:pPr>
    </w:p>
    <w:p w:rsidR="00260D4D" w:rsidRDefault="006503FE" w:rsidP="006503FE">
      <w:pPr>
        <w:ind w:left="0"/>
      </w:pPr>
      <w:r>
        <w:t xml:space="preserve">In order to comply with Title VI, an </w:t>
      </w:r>
      <w:r w:rsidRPr="00AE4FB7">
        <w:rPr>
          <w:b/>
          <w:i/>
        </w:rPr>
        <w:t>ADA Checklist for Readily Achievable Barrier Removal</w:t>
      </w:r>
      <w:r>
        <w:t xml:space="preserve"> must be completed</w:t>
      </w:r>
      <w:r w:rsidR="00260D4D">
        <w:t xml:space="preserve"> prior to signing the agreement</w:t>
      </w:r>
      <w:r>
        <w:t xml:space="preserve">. </w:t>
      </w:r>
      <w:r w:rsidR="00260D4D">
        <w:t xml:space="preserve"> At this time, that checklist has not been conducted.  The document is due at the Department of Roads by July 1, 2013.  Due to the short time period, it was determined that an extension should be requested.  Attorney Dick will contact NDOR and request an extension to July 11, 2013.</w:t>
      </w:r>
    </w:p>
    <w:p w:rsidR="00260D4D" w:rsidRDefault="00260D4D" w:rsidP="006503FE">
      <w:pPr>
        <w:ind w:left="0"/>
      </w:pPr>
    </w:p>
    <w:p w:rsidR="00CD4954" w:rsidRDefault="00CD4954" w:rsidP="00CD4954">
      <w:pPr>
        <w:ind w:left="0"/>
      </w:pPr>
      <w:r>
        <w:t>Moved by Sikes, seconded by Buller to appoint Denny Crowell, Maintenance Supervisor and the General Operations Foreman for the Road Department to conduct the ADA Checklist; roll call: yeas, Sikes, Buller</w:t>
      </w:r>
      <w:r w:rsidR="007B08B2">
        <w:t xml:space="preserve">, Shellington and </w:t>
      </w:r>
      <w:r>
        <w:t xml:space="preserve">Bamesberger,  nays, none; </w:t>
      </w:r>
      <w:r w:rsidR="007B08B2">
        <w:t xml:space="preserve">Bulgrin absent; </w:t>
      </w:r>
      <w:r>
        <w:t>motion carried.</w:t>
      </w:r>
    </w:p>
    <w:p w:rsidR="00CD4954" w:rsidRDefault="00CD4954" w:rsidP="00CD4954">
      <w:pPr>
        <w:ind w:left="0" w:firstLine="0"/>
      </w:pPr>
    </w:p>
    <w:p w:rsidR="006503FE" w:rsidRDefault="00CD4954" w:rsidP="006503FE">
      <w:pPr>
        <w:ind w:left="0"/>
      </w:pPr>
      <w:r>
        <w:t>The Board was advised by the County Clerk that various offices within the General Fund have exceeded their budget authority.</w:t>
      </w:r>
      <w:r w:rsidR="002144A2">
        <w:t xml:space="preserve">  At this time, it is necessary to transfer budget authority to th</w:t>
      </w:r>
      <w:r w:rsidR="00EA1E06">
        <w:t>ose</w:t>
      </w:r>
      <w:r w:rsidR="002144A2">
        <w:t xml:space="preserve"> various offices.</w:t>
      </w:r>
    </w:p>
    <w:p w:rsidR="002144A2" w:rsidRDefault="002144A2" w:rsidP="006503FE">
      <w:pPr>
        <w:ind w:left="0"/>
      </w:pPr>
    </w:p>
    <w:p w:rsidR="002144A2" w:rsidRDefault="002144A2" w:rsidP="006503FE">
      <w:pPr>
        <w:ind w:left="0"/>
      </w:pPr>
      <w:r>
        <w:t>Moved by Buller, seconded by Sikes to adopt Resolution #13-34 to transfer budget authority in the amount of $847.34 from the Miscellaneous General to the Public Defender; roll call: yeas, Buller, Sikes</w:t>
      </w:r>
      <w:r w:rsidR="007B08B2">
        <w:t>, Shellington</w:t>
      </w:r>
      <w:r>
        <w:t xml:space="preserve"> and Bamesberger; nays, none; Bulgrin absent; motion carried.</w:t>
      </w:r>
    </w:p>
    <w:p w:rsidR="006F4241" w:rsidRPr="006D373E" w:rsidRDefault="006F4241" w:rsidP="006F4241">
      <w:pPr>
        <w:jc w:val="center"/>
        <w:rPr>
          <w:b/>
        </w:rPr>
      </w:pPr>
      <w:r w:rsidRPr="006D373E">
        <w:rPr>
          <w:b/>
        </w:rPr>
        <w:t>RESOLUTION #</w:t>
      </w:r>
      <w:r>
        <w:rPr>
          <w:b/>
        </w:rPr>
        <w:t>13-34</w:t>
      </w:r>
      <w:r>
        <w:rPr>
          <w:b/>
        </w:rPr>
        <w:tab/>
      </w:r>
    </w:p>
    <w:p w:rsidR="006F4241" w:rsidRDefault="006F4241" w:rsidP="006F4241"/>
    <w:p w:rsidR="006F4241" w:rsidRDefault="006F4241" w:rsidP="006F4241">
      <w:r>
        <w:t>WHEREAS, the budget of the York County Public Defender was set at $132,804.00 for the 2012-2013 fiscal year, and</w:t>
      </w:r>
    </w:p>
    <w:p w:rsidR="006F4241" w:rsidRDefault="006F4241" w:rsidP="006F4241"/>
    <w:p w:rsidR="006F4241" w:rsidRDefault="006F4241" w:rsidP="006F4241">
      <w:r>
        <w:t>WHEREAS, necessary expenditures of said office are going to result in expending over that amount, and</w:t>
      </w:r>
    </w:p>
    <w:p w:rsidR="006F4241" w:rsidRDefault="006F4241" w:rsidP="006F4241"/>
    <w:p w:rsidR="006F4241" w:rsidRDefault="006F4241" w:rsidP="006F4241">
      <w:r>
        <w:t>WHEREAS, an emergency exists requiring that said budget be re-opened to provide for an expansion of said budget as provided by law, and</w:t>
      </w:r>
    </w:p>
    <w:p w:rsidR="006F4241" w:rsidRDefault="006F4241" w:rsidP="006F4241"/>
    <w:p w:rsidR="006F4241" w:rsidRDefault="006F4241" w:rsidP="006F4241">
      <w:r>
        <w:t>WHEREAS, said additional funds to be applied to said budget must be appropriated from a line item currently existing in the General Fund Budget of York County, Nebraska;</w:t>
      </w:r>
    </w:p>
    <w:p w:rsidR="006F4241" w:rsidRDefault="006F4241" w:rsidP="006F4241"/>
    <w:p w:rsidR="006F4241" w:rsidRDefault="006F4241" w:rsidP="006F4241">
      <w:r>
        <w:t xml:space="preserve">NOW, THEREFORE BE IT RESOLVED: that the budget of the York County Public Defender is increased in the amount of $847.34 for the 2012-2013 fiscal </w:t>
      </w:r>
      <w:proofErr w:type="gramStart"/>
      <w:r>
        <w:t>year</w:t>
      </w:r>
      <w:proofErr w:type="gramEnd"/>
      <w:r>
        <w:t xml:space="preserve"> resulting in an amended budget of $133,651.34.</w:t>
      </w:r>
    </w:p>
    <w:p w:rsidR="006F4241" w:rsidRDefault="006F4241" w:rsidP="006F4241"/>
    <w:p w:rsidR="006F4241" w:rsidRDefault="006F4241" w:rsidP="006F4241">
      <w:r>
        <w:t xml:space="preserve">AND FURTHERMORE, BE IT RESOLVED: that the sum of $847.34 which has been added to the budget of the York County Public Defender for the 2012-2013 fiscal </w:t>
      </w:r>
      <w:proofErr w:type="gramStart"/>
      <w:r>
        <w:t>year</w:t>
      </w:r>
      <w:proofErr w:type="gramEnd"/>
      <w:r>
        <w:t xml:space="preserve"> shall be appropriated from the Miscellaneous General –County General Fund.</w:t>
      </w:r>
    </w:p>
    <w:p w:rsidR="006F4241" w:rsidRDefault="006F4241" w:rsidP="006F4241"/>
    <w:p w:rsidR="006F4241" w:rsidRDefault="006F4241" w:rsidP="006F4241">
      <w:proofErr w:type="gramStart"/>
      <w:r>
        <w:t>Dated this 25th day of June, 2013.</w:t>
      </w:r>
      <w:proofErr w:type="gramEnd"/>
    </w:p>
    <w:p w:rsidR="002144A2" w:rsidRDefault="002144A2" w:rsidP="006503FE">
      <w:pPr>
        <w:ind w:left="0"/>
      </w:pPr>
    </w:p>
    <w:p w:rsidR="002144A2" w:rsidRDefault="002144A2" w:rsidP="006503FE">
      <w:pPr>
        <w:ind w:left="0"/>
      </w:pPr>
      <w:r>
        <w:t xml:space="preserve">Moved by Buller, seconded by Sikes to adopt Resolution #13-35 to transfer budget authority in the amount of $15,882.26 from the Miscellaneous General to the </w:t>
      </w:r>
      <w:r w:rsidR="00856BE8">
        <w:t>County Attorney; roll call: yeas, Buller, Sikes, Shellington and Bamesberger; nays, none; Bulgrin absent; motion carried.</w:t>
      </w:r>
    </w:p>
    <w:p w:rsidR="00856BE8" w:rsidRDefault="00856BE8" w:rsidP="006503FE">
      <w:pPr>
        <w:ind w:left="0"/>
      </w:pPr>
    </w:p>
    <w:p w:rsidR="008455F2" w:rsidRPr="006D373E" w:rsidRDefault="008455F2" w:rsidP="008455F2">
      <w:pPr>
        <w:jc w:val="center"/>
        <w:rPr>
          <w:b/>
        </w:rPr>
      </w:pPr>
      <w:r w:rsidRPr="006D373E">
        <w:rPr>
          <w:b/>
        </w:rPr>
        <w:t>RESOLUTION #</w:t>
      </w:r>
      <w:r>
        <w:rPr>
          <w:b/>
        </w:rPr>
        <w:t>13-35</w:t>
      </w:r>
      <w:r>
        <w:rPr>
          <w:b/>
        </w:rPr>
        <w:tab/>
      </w:r>
    </w:p>
    <w:p w:rsidR="008455F2" w:rsidRDefault="008455F2" w:rsidP="008455F2"/>
    <w:p w:rsidR="008455F2" w:rsidRDefault="008455F2" w:rsidP="008455F2">
      <w:r>
        <w:t>WHEREAS, the budget of the York County Attorney was set at $268,035.00 for the 2012-2013 fiscal year, and</w:t>
      </w:r>
    </w:p>
    <w:p w:rsidR="008455F2" w:rsidRDefault="008455F2" w:rsidP="008455F2"/>
    <w:p w:rsidR="008455F2" w:rsidRDefault="008455F2" w:rsidP="008455F2">
      <w:r>
        <w:t>WHEREAS, necessary expenditures of said office are going to result in expending over that amount, and</w:t>
      </w:r>
    </w:p>
    <w:p w:rsidR="008455F2" w:rsidRDefault="008455F2" w:rsidP="008455F2"/>
    <w:p w:rsidR="008455F2" w:rsidRDefault="008455F2" w:rsidP="008455F2">
      <w:r>
        <w:t>WHEREAS, an emergency exists requiring that said budget be re-opened to provide for an expansion of said budget as provided by law, and</w:t>
      </w:r>
    </w:p>
    <w:p w:rsidR="008455F2" w:rsidRDefault="008455F2" w:rsidP="008455F2"/>
    <w:p w:rsidR="008455F2" w:rsidRDefault="008455F2" w:rsidP="008455F2">
      <w:r>
        <w:t>WHEREAS, said additional funds to be applied to said budget must be appropriated from a line item currently existing in the General Fund Budget of York County, Nebraska;</w:t>
      </w:r>
    </w:p>
    <w:p w:rsidR="008455F2" w:rsidRDefault="008455F2" w:rsidP="008455F2"/>
    <w:p w:rsidR="008455F2" w:rsidRDefault="008455F2" w:rsidP="008455F2">
      <w:r>
        <w:lastRenderedPageBreak/>
        <w:t xml:space="preserve">NOW, THEREFORE BE IT RESOLVED: that the budget of the York County Attorney </w:t>
      </w:r>
      <w:proofErr w:type="gramStart"/>
      <w:r>
        <w:t>be</w:t>
      </w:r>
      <w:proofErr w:type="gramEnd"/>
      <w:r>
        <w:t xml:space="preserve"> increased in the amount of $15,882.26 for the 2012-2013 fiscal year resulting in an amended budget of $283,917.26.</w:t>
      </w:r>
    </w:p>
    <w:p w:rsidR="008455F2" w:rsidRDefault="008455F2" w:rsidP="008455F2"/>
    <w:p w:rsidR="008455F2" w:rsidRDefault="008455F2" w:rsidP="008455F2">
      <w:r>
        <w:t xml:space="preserve">AND FURTHERMORE, BE IT RESOLVED: that the sum of $15,882.26 which has been added to the budget of the York County Attorney for the 2012-2013 fiscal </w:t>
      </w:r>
      <w:proofErr w:type="gramStart"/>
      <w:r>
        <w:t>year</w:t>
      </w:r>
      <w:proofErr w:type="gramEnd"/>
      <w:r>
        <w:t xml:space="preserve"> shall be appropriated from the Miscellaneous General –County General Fund.</w:t>
      </w:r>
    </w:p>
    <w:p w:rsidR="008455F2" w:rsidRDefault="008455F2" w:rsidP="008455F2"/>
    <w:p w:rsidR="008455F2" w:rsidRDefault="008455F2" w:rsidP="008455F2">
      <w:proofErr w:type="gramStart"/>
      <w:r>
        <w:t>Dated this 25th day of June, 2013.</w:t>
      </w:r>
      <w:proofErr w:type="gramEnd"/>
    </w:p>
    <w:p w:rsidR="008455F2" w:rsidRDefault="008455F2" w:rsidP="008455F2"/>
    <w:p w:rsidR="008455F2" w:rsidRDefault="00856BE8" w:rsidP="008455F2">
      <w:pPr>
        <w:ind w:left="0"/>
        <w:rPr>
          <w:b/>
        </w:rPr>
      </w:pPr>
      <w:r>
        <w:t>Moved by Shellington, seconded by Sikes to adopt Resolution #13-36 to transfer budget authority in the amount of $7,539.52 from the Miscellaneous General to the County Jail; roll call: yeas, Shellington, Sikes, Buller and Bamesberger; nays, none; Bulgrin absent; motion carried.</w:t>
      </w:r>
    </w:p>
    <w:p w:rsidR="008455F2" w:rsidRPr="006D373E" w:rsidRDefault="008455F2" w:rsidP="008455F2">
      <w:pPr>
        <w:jc w:val="center"/>
        <w:rPr>
          <w:b/>
        </w:rPr>
      </w:pPr>
      <w:r w:rsidRPr="006D373E">
        <w:rPr>
          <w:b/>
        </w:rPr>
        <w:t>RESOLUTION #</w:t>
      </w:r>
      <w:r>
        <w:rPr>
          <w:b/>
        </w:rPr>
        <w:t>13-36</w:t>
      </w:r>
      <w:r>
        <w:rPr>
          <w:b/>
        </w:rPr>
        <w:tab/>
      </w:r>
    </w:p>
    <w:p w:rsidR="008455F2" w:rsidRDefault="008455F2" w:rsidP="008455F2"/>
    <w:p w:rsidR="008455F2" w:rsidRDefault="008455F2" w:rsidP="008455F2">
      <w:r>
        <w:t>WHEREAS, the budget of the York County Jail was set at $513,924.00 for the 2012-2013 fiscal year, and</w:t>
      </w:r>
    </w:p>
    <w:p w:rsidR="008455F2" w:rsidRDefault="008455F2" w:rsidP="008455F2"/>
    <w:p w:rsidR="008455F2" w:rsidRDefault="008455F2" w:rsidP="008455F2">
      <w:r>
        <w:t>WHEREAS, necessary expenditures of said office are going to result in expending over that amount, and</w:t>
      </w:r>
    </w:p>
    <w:p w:rsidR="008455F2" w:rsidRDefault="008455F2" w:rsidP="008455F2"/>
    <w:p w:rsidR="008455F2" w:rsidRDefault="008455F2" w:rsidP="008455F2">
      <w:r>
        <w:t>WHEREAS, an emergency exists requiring that said budget be re-opened to provide for an expansion of said budget as provided by law, and</w:t>
      </w:r>
    </w:p>
    <w:p w:rsidR="008455F2" w:rsidRDefault="008455F2" w:rsidP="008455F2"/>
    <w:p w:rsidR="008455F2" w:rsidRDefault="008455F2" w:rsidP="008455F2">
      <w:r>
        <w:t>WHEREAS, said additional funds to be applied to said budget must be appropriated from a line item currently existing in the General Fund Budget of York County, Nebraska;</w:t>
      </w:r>
    </w:p>
    <w:p w:rsidR="008455F2" w:rsidRDefault="008455F2" w:rsidP="008455F2"/>
    <w:p w:rsidR="008455F2" w:rsidRDefault="008455F2" w:rsidP="008455F2">
      <w:r>
        <w:t xml:space="preserve">NOW, THEREFORE BE IT RESOLVED: that the budget of the York County Jail is increased in the amount of $7,539.52 for the 2012-2013 fiscal </w:t>
      </w:r>
      <w:proofErr w:type="gramStart"/>
      <w:r>
        <w:t>year</w:t>
      </w:r>
      <w:proofErr w:type="gramEnd"/>
      <w:r>
        <w:t xml:space="preserve"> resulting in an amended budget of $521,463.52.</w:t>
      </w:r>
    </w:p>
    <w:p w:rsidR="008455F2" w:rsidRDefault="008455F2" w:rsidP="008455F2"/>
    <w:p w:rsidR="008455F2" w:rsidRDefault="008455F2" w:rsidP="008455F2">
      <w:r>
        <w:t xml:space="preserve">AND FURTHERMORE, BE IT RESOLVED: that the sum of $7,539.52 which has been added to the budget of the York County Jail for the 2012-2013 fiscal </w:t>
      </w:r>
      <w:proofErr w:type="gramStart"/>
      <w:r>
        <w:t>year</w:t>
      </w:r>
      <w:proofErr w:type="gramEnd"/>
      <w:r>
        <w:t xml:space="preserve"> shall be appropriated from the Miscellaneous General –County General Fund.</w:t>
      </w:r>
    </w:p>
    <w:p w:rsidR="008455F2" w:rsidRDefault="008455F2" w:rsidP="008455F2"/>
    <w:p w:rsidR="008455F2" w:rsidRDefault="008455F2" w:rsidP="008455F2">
      <w:proofErr w:type="gramStart"/>
      <w:r>
        <w:t>Dated this 25th day of June, 2013.</w:t>
      </w:r>
      <w:proofErr w:type="gramEnd"/>
    </w:p>
    <w:p w:rsidR="008455F2" w:rsidRDefault="008455F2" w:rsidP="008455F2"/>
    <w:p w:rsidR="00856BE8" w:rsidRDefault="00856BE8" w:rsidP="006503FE">
      <w:pPr>
        <w:ind w:left="0"/>
      </w:pPr>
      <w:r>
        <w:t>Moved by Sikes, seconded by Buller to adopt Resolution #13-37 to transfer budget authority in the amount of $1,354.80 from the Miscellaneous General to the County Surveyor; roll call: yeas, Sikes, Buller, Shellington and Bamesberger; nays, none; Bulgrin absent; motion carried.</w:t>
      </w:r>
    </w:p>
    <w:p w:rsidR="008455F2" w:rsidRPr="006D373E" w:rsidRDefault="008455F2" w:rsidP="008455F2">
      <w:pPr>
        <w:jc w:val="center"/>
        <w:rPr>
          <w:b/>
        </w:rPr>
      </w:pPr>
      <w:r w:rsidRPr="006D373E">
        <w:rPr>
          <w:b/>
        </w:rPr>
        <w:t>RESOLUTION #</w:t>
      </w:r>
      <w:r>
        <w:rPr>
          <w:b/>
        </w:rPr>
        <w:t>13-37</w:t>
      </w:r>
      <w:r>
        <w:rPr>
          <w:b/>
        </w:rPr>
        <w:tab/>
      </w:r>
    </w:p>
    <w:p w:rsidR="008455F2" w:rsidRDefault="008455F2" w:rsidP="008455F2"/>
    <w:p w:rsidR="008455F2" w:rsidRDefault="008455F2" w:rsidP="008455F2">
      <w:r>
        <w:t>WHEREAS, the budget of the York County Surveyor was set at $8,000.00 for the 2012-2013 fiscal year, and</w:t>
      </w:r>
    </w:p>
    <w:p w:rsidR="008455F2" w:rsidRDefault="008455F2" w:rsidP="008455F2"/>
    <w:p w:rsidR="008455F2" w:rsidRDefault="008455F2" w:rsidP="008455F2">
      <w:r>
        <w:t>WHEREAS, necessary expenditures of said office are going to result in expending over that amount, and</w:t>
      </w:r>
    </w:p>
    <w:p w:rsidR="008455F2" w:rsidRDefault="008455F2" w:rsidP="008455F2"/>
    <w:p w:rsidR="008455F2" w:rsidRDefault="008455F2" w:rsidP="008455F2">
      <w:r>
        <w:t>WHEREAS, an emergency exists requiring that said budget be re-opened to provide for an expansion of said budget as provided by law, and</w:t>
      </w:r>
    </w:p>
    <w:p w:rsidR="008455F2" w:rsidRDefault="008455F2" w:rsidP="008455F2"/>
    <w:p w:rsidR="008455F2" w:rsidRDefault="008455F2" w:rsidP="008455F2">
      <w:r>
        <w:t>WHEREAS, said additional funds to be applied to said budget must be appropriated from a line item currently existing in the General Fund Budget of York County, Nebraska;</w:t>
      </w:r>
    </w:p>
    <w:p w:rsidR="008455F2" w:rsidRDefault="008455F2" w:rsidP="008455F2"/>
    <w:p w:rsidR="008455F2" w:rsidRDefault="008455F2" w:rsidP="008455F2">
      <w:r>
        <w:t xml:space="preserve">NOW, THEREFORE BE IT RESOLVED: that the budget of the York County Surveyor is increased in the amount of $1,354.80 for the 2012-2013 fiscal </w:t>
      </w:r>
      <w:proofErr w:type="gramStart"/>
      <w:r>
        <w:t>year</w:t>
      </w:r>
      <w:proofErr w:type="gramEnd"/>
      <w:r>
        <w:t xml:space="preserve"> resulting in an amended budget of $9,354.80.</w:t>
      </w:r>
    </w:p>
    <w:p w:rsidR="008455F2" w:rsidRDefault="008455F2" w:rsidP="008455F2"/>
    <w:p w:rsidR="008455F2" w:rsidRDefault="008455F2" w:rsidP="008455F2">
      <w:r>
        <w:t xml:space="preserve">AND FURTHERMORE, BE IT RESOLVED: that the sum of $1,354.80 which has been added to the budget of the York County Surveyor for the 2012-2013 fiscal </w:t>
      </w:r>
      <w:proofErr w:type="gramStart"/>
      <w:r>
        <w:t>year</w:t>
      </w:r>
      <w:proofErr w:type="gramEnd"/>
      <w:r>
        <w:t xml:space="preserve"> shall be appropriated from the Miscellaneous General –County General Fund.</w:t>
      </w:r>
    </w:p>
    <w:p w:rsidR="008455F2" w:rsidRDefault="008455F2" w:rsidP="008455F2"/>
    <w:p w:rsidR="008455F2" w:rsidRDefault="008455F2" w:rsidP="008455F2">
      <w:proofErr w:type="gramStart"/>
      <w:r>
        <w:t>Dated this 25th day of June, 2013.</w:t>
      </w:r>
      <w:proofErr w:type="gramEnd"/>
    </w:p>
    <w:p w:rsidR="006503FE" w:rsidRDefault="008B7084" w:rsidP="009475BB">
      <w:pPr>
        <w:ind w:left="0"/>
      </w:pPr>
      <w:r>
        <w:t>There are two county owned vehicles which have been replaced.  It is now necessary to designate them as surplus property in order to dispose of them.</w:t>
      </w:r>
    </w:p>
    <w:p w:rsidR="008B7084" w:rsidRDefault="008B7084" w:rsidP="009475BB">
      <w:pPr>
        <w:ind w:left="0"/>
      </w:pPr>
    </w:p>
    <w:p w:rsidR="008B7084" w:rsidRDefault="008B7084" w:rsidP="009475BB">
      <w:pPr>
        <w:ind w:left="0"/>
      </w:pPr>
      <w:r>
        <w:t>Moved by Sikes, seconded by Shellington to designate  a 2005 Ford VIN#2FAFP71W15X135360 and a 2008 Dodge VIN#2B3KA43H18H180581 as surplus property; roll call: yeas, Sikes, Shellington, Buller and Bamesberger; nays, none; Bulgrin absent; motion carried.</w:t>
      </w:r>
    </w:p>
    <w:p w:rsidR="008B7084" w:rsidRDefault="008B7084" w:rsidP="009475BB">
      <w:pPr>
        <w:ind w:left="0"/>
      </w:pPr>
    </w:p>
    <w:p w:rsidR="0081616F" w:rsidRDefault="0081616F" w:rsidP="009475BB">
      <w:pPr>
        <w:ind w:left="0"/>
      </w:pPr>
      <w:r>
        <w:t>A Service Contract with the City of Lincoln dba Aging Partners (CMU) and the County of York for Care Management services was reviewed by the Board.</w:t>
      </w:r>
    </w:p>
    <w:p w:rsidR="0081616F" w:rsidRDefault="0081616F" w:rsidP="009475BB">
      <w:pPr>
        <w:ind w:left="0"/>
      </w:pPr>
    </w:p>
    <w:p w:rsidR="008B7084" w:rsidRDefault="0081616F" w:rsidP="009475BB">
      <w:pPr>
        <w:ind w:left="0"/>
      </w:pPr>
      <w:r>
        <w:t>Moved by Shellington, seconded by Buller to authorize the Vice Chairman to sign the Service Contract for Aging Partners-Care Management Unit; roll call: yeas, Shellington, Buller, Sikes and Bamesberger; nays, none; Bulgrin absent; motion carried.</w:t>
      </w:r>
    </w:p>
    <w:p w:rsidR="0081616F" w:rsidRDefault="0081616F" w:rsidP="009475BB">
      <w:pPr>
        <w:ind w:left="0"/>
      </w:pPr>
    </w:p>
    <w:p w:rsidR="0081616F" w:rsidRDefault="0081616F" w:rsidP="009475BB">
      <w:pPr>
        <w:ind w:left="0"/>
      </w:pPr>
      <w:r>
        <w:t>Region V Systems submitted an agreement for Emergency Protective Custody Services.</w:t>
      </w:r>
    </w:p>
    <w:p w:rsidR="0081616F" w:rsidRDefault="0081616F" w:rsidP="009475BB">
      <w:pPr>
        <w:ind w:left="0"/>
      </w:pPr>
    </w:p>
    <w:p w:rsidR="0081616F" w:rsidRDefault="0081616F" w:rsidP="009475BB">
      <w:pPr>
        <w:ind w:left="0"/>
      </w:pPr>
      <w:r>
        <w:t xml:space="preserve">Moved by Shellington, seconded by Sikes to </w:t>
      </w:r>
      <w:r w:rsidR="00384040">
        <w:t xml:space="preserve">approve </w:t>
      </w:r>
      <w:r>
        <w:t xml:space="preserve">the Emergency Protective Custody Services </w:t>
      </w:r>
      <w:r w:rsidR="007B08B2">
        <w:t>C</w:t>
      </w:r>
      <w:r>
        <w:t>ontract with Region V Systems; roll call</w:t>
      </w:r>
      <w:r w:rsidR="00384040">
        <w:t>: yeas, Shellington, Sikes, Buller and Bamesberger; nays, none; Bulgrin absent; motion carried.</w:t>
      </w:r>
    </w:p>
    <w:p w:rsidR="003D2910" w:rsidRDefault="003D2910" w:rsidP="009475BB">
      <w:pPr>
        <w:ind w:left="0"/>
      </w:pPr>
    </w:p>
    <w:p w:rsidR="00384040" w:rsidRDefault="00366072" w:rsidP="009475BB">
      <w:pPr>
        <w:ind w:left="0"/>
      </w:pPr>
      <w:r>
        <w:t xml:space="preserve">The Board reviewed </w:t>
      </w:r>
      <w:r w:rsidR="00384040">
        <w:t>Addendum Two to the Electronic Government Services Level Agreement which is between the Nebraska Interactive, LLC – Nebraska State Records Board and the County</w:t>
      </w:r>
      <w:r>
        <w:t>.</w:t>
      </w:r>
      <w:r w:rsidR="00384040">
        <w:t xml:space="preserve">  This is for the </w:t>
      </w:r>
      <w:r>
        <w:t>electronic Pay</w:t>
      </w:r>
      <w:r w:rsidR="007B08B2">
        <w:t>-</w:t>
      </w:r>
      <w:r>
        <w:t>Port system</w:t>
      </w:r>
      <w:r w:rsidR="003711CF">
        <w:t xml:space="preserve"> at the Treasurer’s office which allows the customer the use of a credit card for payment.</w:t>
      </w:r>
    </w:p>
    <w:p w:rsidR="003711CF" w:rsidRDefault="003711CF" w:rsidP="009475BB">
      <w:pPr>
        <w:ind w:left="0"/>
      </w:pPr>
    </w:p>
    <w:p w:rsidR="003711CF" w:rsidRDefault="003711CF" w:rsidP="009475BB">
      <w:pPr>
        <w:ind w:left="0"/>
      </w:pPr>
      <w:r>
        <w:t xml:space="preserve">Moved by Buller, seconded by Sikes to authorize the Vice Chairman to sign the agreement with Nebraska Interactive, LLC, </w:t>
      </w:r>
      <w:r>
        <w:lastRenderedPageBreak/>
        <w:t>Nebraska State Records Board; roll call: yeas, Buller, Sikes, Shellington and Bamesberger; nays, none; Bulgrin absent; motion carried.</w:t>
      </w:r>
    </w:p>
    <w:p w:rsidR="003711CF" w:rsidRDefault="003711CF" w:rsidP="009475BB">
      <w:pPr>
        <w:ind w:left="0"/>
      </w:pPr>
    </w:p>
    <w:p w:rsidR="003711CF" w:rsidRDefault="003711CF" w:rsidP="003711CF">
      <w:pPr>
        <w:ind w:left="0"/>
        <w:jc w:val="center"/>
        <w:rPr>
          <w:b/>
        </w:rPr>
      </w:pPr>
      <w:r>
        <w:rPr>
          <w:b/>
        </w:rPr>
        <w:t>Addendum Two</w:t>
      </w:r>
    </w:p>
    <w:p w:rsidR="003711CF" w:rsidRDefault="003711CF" w:rsidP="003711CF">
      <w:pPr>
        <w:ind w:left="0"/>
        <w:jc w:val="center"/>
        <w:rPr>
          <w:b/>
        </w:rPr>
      </w:pPr>
      <w:r>
        <w:rPr>
          <w:b/>
        </w:rPr>
        <w:t xml:space="preserve">To the </w:t>
      </w:r>
    </w:p>
    <w:p w:rsidR="003711CF" w:rsidRDefault="003711CF" w:rsidP="003711CF">
      <w:pPr>
        <w:ind w:left="0"/>
        <w:jc w:val="center"/>
        <w:rPr>
          <w:b/>
        </w:rPr>
      </w:pPr>
      <w:r>
        <w:rPr>
          <w:b/>
        </w:rPr>
        <w:t>Electronic Government Service Level Agreement Between</w:t>
      </w:r>
    </w:p>
    <w:p w:rsidR="003711CF" w:rsidRDefault="003711CF" w:rsidP="003711CF">
      <w:pPr>
        <w:ind w:left="0"/>
        <w:jc w:val="center"/>
        <w:rPr>
          <w:b/>
        </w:rPr>
      </w:pPr>
      <w:r>
        <w:rPr>
          <w:b/>
        </w:rPr>
        <w:t>Nebraska Interactive, LLC,</w:t>
      </w:r>
    </w:p>
    <w:p w:rsidR="003711CF" w:rsidRDefault="003711CF" w:rsidP="003711CF">
      <w:pPr>
        <w:ind w:left="0"/>
        <w:jc w:val="center"/>
        <w:rPr>
          <w:b/>
        </w:rPr>
      </w:pPr>
      <w:r>
        <w:rPr>
          <w:b/>
        </w:rPr>
        <w:t xml:space="preserve">Nebraska State Records Board, </w:t>
      </w:r>
    </w:p>
    <w:p w:rsidR="003711CF" w:rsidRDefault="003711CF" w:rsidP="003711CF">
      <w:pPr>
        <w:ind w:left="0"/>
        <w:jc w:val="center"/>
        <w:rPr>
          <w:b/>
        </w:rPr>
      </w:pPr>
      <w:r>
        <w:rPr>
          <w:b/>
        </w:rPr>
        <w:t>And</w:t>
      </w:r>
    </w:p>
    <w:p w:rsidR="003711CF" w:rsidRDefault="003711CF" w:rsidP="003711CF">
      <w:pPr>
        <w:ind w:left="0"/>
        <w:jc w:val="center"/>
        <w:rPr>
          <w:b/>
        </w:rPr>
      </w:pPr>
      <w:r>
        <w:rPr>
          <w:b/>
        </w:rPr>
        <w:t>York County, Nebraska</w:t>
      </w:r>
    </w:p>
    <w:p w:rsidR="003711CF" w:rsidRDefault="003711CF" w:rsidP="003711CF">
      <w:pPr>
        <w:ind w:left="0"/>
        <w:rPr>
          <w:b/>
        </w:rPr>
      </w:pPr>
    </w:p>
    <w:p w:rsidR="003711CF" w:rsidRDefault="003711CF" w:rsidP="003711CF">
      <w:pPr>
        <w:ind w:left="0"/>
      </w:pPr>
      <w:r>
        <w:t xml:space="preserve">This Addendum Two to the Electronic Government Service Level Agreement made by and </w:t>
      </w:r>
      <w:proofErr w:type="spellStart"/>
      <w:r>
        <w:t>amoung</w:t>
      </w:r>
      <w:proofErr w:type="spellEnd"/>
      <w:r>
        <w:t xml:space="preserve"> Nebraska Interactive, LLC (hereinafter referred to as Nebraska.gov), the Nebraska State Records Board (NSRB), and York County, Nebraska sets forth certain services to be provided by Nebraska.gov (operated under the auspices and authority of the Nebraska State Rec9ords Board), prices to be charged for such Nebraska.gov services, and terms of payment for such Nebraska.gov services.  York County, Nebraska has authority to assess and collect the fees described herein.</w:t>
      </w:r>
    </w:p>
    <w:p w:rsidR="003711CF" w:rsidRDefault="003711CF" w:rsidP="003711CF">
      <w:pPr>
        <w:ind w:left="0"/>
      </w:pPr>
    </w:p>
    <w:p w:rsidR="003711CF" w:rsidRDefault="003711CF" w:rsidP="003711CF">
      <w:pPr>
        <w:ind w:left="0"/>
      </w:pPr>
      <w:r>
        <w:t>Project:</w:t>
      </w:r>
      <w:r>
        <w:tab/>
      </w:r>
      <w:r>
        <w:tab/>
      </w:r>
      <w:proofErr w:type="spellStart"/>
      <w:r>
        <w:t>PayPort</w:t>
      </w:r>
      <w:proofErr w:type="spellEnd"/>
      <w:r>
        <w:t xml:space="preserve"> for York County, Nebraska</w:t>
      </w:r>
    </w:p>
    <w:p w:rsidR="003711CF" w:rsidRDefault="003711CF" w:rsidP="003711CF">
      <w:pPr>
        <w:ind w:left="0"/>
      </w:pPr>
      <w:r>
        <w:t>Revenue Type:</w:t>
      </w:r>
      <w:r>
        <w:tab/>
        <w:t>Instant Access</w:t>
      </w:r>
    </w:p>
    <w:p w:rsidR="003711CF" w:rsidRDefault="003711CF" w:rsidP="003711CF">
      <w:pPr>
        <w:ind w:left="0"/>
      </w:pPr>
      <w:r>
        <w:t>Implementation:</w:t>
      </w:r>
      <w:r>
        <w:tab/>
        <w:t>2012</w:t>
      </w:r>
    </w:p>
    <w:p w:rsidR="003711CF" w:rsidRDefault="003711CF" w:rsidP="003711CF">
      <w:pPr>
        <w:ind w:left="0"/>
      </w:pPr>
    </w:p>
    <w:p w:rsidR="003711CF" w:rsidRDefault="001D05C4" w:rsidP="003711CF">
      <w:pPr>
        <w:ind w:left="0"/>
      </w:pPr>
      <w:r>
        <w:t>Price Structure is subject to a 10% share of portal revenues.</w:t>
      </w:r>
    </w:p>
    <w:p w:rsidR="001D05C4" w:rsidRDefault="001D05C4" w:rsidP="003711CF">
      <w:pPr>
        <w:ind w:left="0"/>
      </w:pPr>
    </w:p>
    <w:p w:rsidR="001D05C4" w:rsidRDefault="001D05C4" w:rsidP="003711CF">
      <w:pPr>
        <w:ind w:left="0"/>
      </w:pPr>
      <w:proofErr w:type="spellStart"/>
      <w:r>
        <w:t>PayPort</w:t>
      </w:r>
      <w:proofErr w:type="spellEnd"/>
      <w:r>
        <w:t xml:space="preserve"> Credit Card, Full statutory/</w:t>
      </w:r>
      <w:proofErr w:type="spellStart"/>
      <w:r>
        <w:t>assessfee</w:t>
      </w:r>
      <w:proofErr w:type="spellEnd"/>
      <w:r>
        <w:t xml:space="preserve"> fee charged by Partner</w:t>
      </w:r>
      <w:r w:rsidR="001E3DFA">
        <w:t xml:space="preserve">, Nebraska.gov Portal Fee 2.49%, </w:t>
      </w:r>
      <w:proofErr w:type="gramStart"/>
      <w:r w:rsidR="001E3DFA">
        <w:t>NSRB</w:t>
      </w:r>
      <w:proofErr w:type="gramEnd"/>
      <w:r w:rsidR="001E3DFA">
        <w:t xml:space="preserve"> Share 10% of Nebraska.gov Portal Fee.</w:t>
      </w:r>
    </w:p>
    <w:p w:rsidR="001E3DFA" w:rsidRDefault="001E3DFA" w:rsidP="003711CF">
      <w:pPr>
        <w:ind w:left="0"/>
      </w:pPr>
    </w:p>
    <w:p w:rsidR="001E3DFA" w:rsidRDefault="001E3DFA" w:rsidP="003711CF">
      <w:pPr>
        <w:ind w:left="0"/>
      </w:pPr>
      <w:proofErr w:type="spellStart"/>
      <w:r>
        <w:t>PayPort</w:t>
      </w:r>
      <w:proofErr w:type="spellEnd"/>
      <w:r>
        <w:t xml:space="preserve"> Electronic Check, Full statutory/assessed fee charged by Partner, Nebraska.gov Portal Fee $1.75, 10% of Nebraska.gov Portal Fee. </w:t>
      </w:r>
    </w:p>
    <w:p w:rsidR="001E3DFA" w:rsidRDefault="001E3DFA" w:rsidP="003711CF">
      <w:pPr>
        <w:ind w:left="0"/>
      </w:pPr>
    </w:p>
    <w:p w:rsidR="001E3DFA" w:rsidRDefault="001E3DFA" w:rsidP="003711CF">
      <w:pPr>
        <w:ind w:left="0"/>
      </w:pPr>
      <w:r>
        <w:t>Terms:</w:t>
      </w:r>
      <w:r>
        <w:tab/>
        <w:t>Nebraska.gov will process the total of all transactions through the Nebraska Interactive merchant account.  The shared revenue received pursuant to this addendum shall be deposited by Nebraska.gov in the accounts designated by York County, Nebraska and the NSRB.</w:t>
      </w:r>
    </w:p>
    <w:p w:rsidR="001E3DFA" w:rsidRDefault="001E3DFA" w:rsidP="003711CF">
      <w:pPr>
        <w:ind w:left="0"/>
      </w:pPr>
    </w:p>
    <w:p w:rsidR="001E3DFA" w:rsidRDefault="001E3DFA" w:rsidP="003711CF">
      <w:pPr>
        <w:ind w:left="0"/>
      </w:pPr>
      <w:r>
        <w:t xml:space="preserve">Security:  A list of Nebraska.gov security provisions may be found at </w:t>
      </w:r>
      <w:hyperlink r:id="rId6" w:history="1">
        <w:r w:rsidRPr="00B4368E">
          <w:rPr>
            <w:rStyle w:val="Hyperlink"/>
          </w:rPr>
          <w:t>http://www.nebraska.gov/securitypolicy.html</w:t>
        </w:r>
      </w:hyperlink>
    </w:p>
    <w:p w:rsidR="008A2DFF" w:rsidRDefault="008A2DFF" w:rsidP="003711CF">
      <w:pPr>
        <w:ind w:left="0"/>
      </w:pPr>
      <w:proofErr w:type="gramStart"/>
      <w:r>
        <w:t>Dated this 25</w:t>
      </w:r>
      <w:r w:rsidRPr="008A2DFF">
        <w:rPr>
          <w:vertAlign w:val="superscript"/>
        </w:rPr>
        <w:t>th</w:t>
      </w:r>
      <w:r>
        <w:t xml:space="preserve"> day of June, 2013.</w:t>
      </w:r>
      <w:proofErr w:type="gramEnd"/>
    </w:p>
    <w:p w:rsidR="008A2DFF" w:rsidRDefault="008A2DFF" w:rsidP="003711CF">
      <w:pPr>
        <w:ind w:left="0"/>
      </w:pPr>
    </w:p>
    <w:p w:rsidR="001E3DFA" w:rsidRDefault="001E3DFA" w:rsidP="003711CF">
      <w:pPr>
        <w:ind w:left="0"/>
      </w:pPr>
      <w:r>
        <w:t xml:space="preserve">Bond drawdown #19 was a request for </w:t>
      </w:r>
      <w:r w:rsidR="00F61195">
        <w:t>a total of $64,400.89.</w:t>
      </w:r>
    </w:p>
    <w:p w:rsidR="00F61195" w:rsidRDefault="00F61195" w:rsidP="003711CF">
      <w:pPr>
        <w:ind w:left="0"/>
      </w:pPr>
    </w:p>
    <w:p w:rsidR="00F61195" w:rsidRDefault="00F61195" w:rsidP="003711CF">
      <w:pPr>
        <w:ind w:left="0"/>
      </w:pPr>
      <w:r>
        <w:t>Moved by Sikes, seconded by Buller to approve Bond drawdown #19 in the amount of $36,587.27</w:t>
      </w:r>
      <w:r w:rsidR="007B08B2">
        <w:t xml:space="preserve"> </w:t>
      </w:r>
      <w:r>
        <w:t>for Straight-Line Striping; Speece Lewis Engineers for $27,598.40 and York News Times for $215.22; roll call: yeas, Sikes, Buller, Shellington and Bamesberger; nays, none; Bulgrin absent; motion carried.</w:t>
      </w:r>
    </w:p>
    <w:p w:rsidR="008A2DFF" w:rsidRDefault="008A2DFF" w:rsidP="003711CF">
      <w:pPr>
        <w:ind w:left="0"/>
      </w:pPr>
    </w:p>
    <w:p w:rsidR="008A2DFF" w:rsidRDefault="00E00C11" w:rsidP="003711CF">
      <w:pPr>
        <w:ind w:left="0"/>
      </w:pPr>
      <w:r>
        <w:t xml:space="preserve">The </w:t>
      </w:r>
      <w:r w:rsidR="008A2DFF">
        <w:t>District #5 Probation office which is located within the York County Courthouse is requesting permission to begin the search for additional office space as the staff will be increasing due to the passage of LB561.</w:t>
      </w:r>
    </w:p>
    <w:p w:rsidR="008A2DFF" w:rsidRDefault="008A2DFF" w:rsidP="003711CF">
      <w:pPr>
        <w:ind w:left="0"/>
      </w:pPr>
    </w:p>
    <w:p w:rsidR="008A2DFF" w:rsidRDefault="008A2DFF" w:rsidP="003711CF">
      <w:pPr>
        <w:ind w:left="0"/>
      </w:pPr>
      <w:r>
        <w:t>Moved by Buller, seconded by Sikes to give permission to a representative of the Probation office to search and negotiate for office space and then to come back to the Board with a recommendation; roll call: yeas, Buller, Sikes, Shellington and Bamesberger; nays, none; Bulgrin absent; motion carried.</w:t>
      </w:r>
    </w:p>
    <w:p w:rsidR="008B418C" w:rsidRDefault="008B418C" w:rsidP="003711CF">
      <w:pPr>
        <w:ind w:left="0"/>
      </w:pPr>
    </w:p>
    <w:p w:rsidR="008B418C" w:rsidRDefault="008B418C" w:rsidP="003711CF">
      <w:pPr>
        <w:ind w:left="0"/>
      </w:pPr>
      <w:r>
        <w:t xml:space="preserve">The Board discussed raises </w:t>
      </w:r>
      <w:r w:rsidR="00E96107">
        <w:t xml:space="preserve">for those employees </w:t>
      </w:r>
      <w:r w:rsidR="007B08B2">
        <w:t xml:space="preserve">in </w:t>
      </w:r>
      <w:r w:rsidR="00E96107">
        <w:t xml:space="preserve">which the Board sets their pay and </w:t>
      </w:r>
      <w:r>
        <w:t xml:space="preserve">which </w:t>
      </w:r>
      <w:r w:rsidR="00AD5B9E">
        <w:t>annually are set in conjunction with the fiscal year.</w:t>
      </w:r>
    </w:p>
    <w:p w:rsidR="00AD5B9E" w:rsidRDefault="00AD5B9E" w:rsidP="003711CF">
      <w:pPr>
        <w:ind w:left="0"/>
      </w:pPr>
    </w:p>
    <w:p w:rsidR="00AD5B9E" w:rsidRDefault="00AD5B9E" w:rsidP="003711CF">
      <w:pPr>
        <w:ind w:left="0"/>
      </w:pPr>
      <w:r>
        <w:t xml:space="preserve">Moved by Sikes, seconded by Buller to </w:t>
      </w:r>
      <w:r w:rsidR="00E96107">
        <w:t>give a 1.8% cost of living raise and up to an additional 2% based on their evaluation on their anniversary date; roll call: yeas, Sikes, Buller and Bamesberger; nays, Shellington; Bulgrin absent; motion carried.</w:t>
      </w:r>
    </w:p>
    <w:p w:rsidR="00E96107" w:rsidRDefault="00E96107" w:rsidP="003711CF">
      <w:pPr>
        <w:ind w:left="0"/>
      </w:pPr>
    </w:p>
    <w:p w:rsidR="00E96107" w:rsidRDefault="00E96107" w:rsidP="007B08B2">
      <w:pPr>
        <w:ind w:left="0"/>
      </w:pPr>
      <w:r>
        <w:t xml:space="preserve">Moved by Bamesberger, seconded by Sikes to give a 3% pay increase </w:t>
      </w:r>
      <w:r w:rsidR="007B08B2">
        <w:t>to</w:t>
      </w:r>
      <w:r>
        <w:t xml:space="preserve"> the Deputy Clerk, Deputy Assessor,</w:t>
      </w:r>
      <w:r w:rsidR="007B08B2">
        <w:t xml:space="preserve"> </w:t>
      </w:r>
      <w:r>
        <w:t>Deputy</w:t>
      </w:r>
      <w:r w:rsidR="007B08B2">
        <w:t xml:space="preserve"> </w:t>
      </w:r>
      <w:r>
        <w:t xml:space="preserve">Treasurer and Deputy Clerk of the District Court; roll call: yeas, Bamesberger, Sikes and Buller; nays, Shellington; </w:t>
      </w:r>
      <w:r w:rsidR="007B08B2">
        <w:t>Bulgrin absent; motion carried.</w:t>
      </w:r>
    </w:p>
    <w:p w:rsidR="002D1026" w:rsidRDefault="002D1026" w:rsidP="002D1026">
      <w:pPr>
        <w:ind w:left="0"/>
        <w:jc w:val="center"/>
        <w:rPr>
          <w:b/>
        </w:rPr>
      </w:pPr>
    </w:p>
    <w:p w:rsidR="00F61195" w:rsidRDefault="002D1026" w:rsidP="002D1026">
      <w:pPr>
        <w:ind w:left="0"/>
        <w:jc w:val="center"/>
        <w:rPr>
          <w:b/>
        </w:rPr>
      </w:pPr>
      <w:r>
        <w:rPr>
          <w:b/>
        </w:rPr>
        <w:t>RESOLUTION #13-38</w:t>
      </w:r>
    </w:p>
    <w:p w:rsidR="002D1026" w:rsidRDefault="002D1026" w:rsidP="002D1026">
      <w:pPr>
        <w:ind w:left="0"/>
        <w:jc w:val="center"/>
        <w:rPr>
          <w:b/>
        </w:rPr>
      </w:pPr>
    </w:p>
    <w:p w:rsidR="002D1026" w:rsidRDefault="002D1026" w:rsidP="002D1026">
      <w:pPr>
        <w:ind w:left="0"/>
      </w:pPr>
      <w:r>
        <w:t>WHEREAS, the York County Board of Commissioners met at their regular meeting on June 25, 2013 to discuss the salary proposals for the Deputy County Clerk, Deputy Clerk of the District Court, Deputy County Assessor and Deputy Treasurer regarding employment and duties of deputy staff until June 30, 2014 and effective as of the first pay-period of July, 2013 until further action by the Board.</w:t>
      </w:r>
    </w:p>
    <w:p w:rsidR="002D1026" w:rsidRDefault="002D1026" w:rsidP="002D1026">
      <w:pPr>
        <w:ind w:left="0"/>
      </w:pPr>
    </w:p>
    <w:p w:rsidR="002D1026" w:rsidRDefault="002D1026" w:rsidP="002D1026">
      <w:pPr>
        <w:ind w:left="0"/>
      </w:pPr>
      <w:r>
        <w:t>BE IT RESOLVED that the appointed deputy</w:t>
      </w:r>
      <w:r w:rsidR="00E00C11">
        <w:t xml:space="preserve"> salaries for the office of Deputy County Clerk, Deputy Clerk of the District court, Deputy County Assessor</w:t>
      </w:r>
      <w:r w:rsidR="007B08B2">
        <w:t xml:space="preserve"> and</w:t>
      </w:r>
      <w:r w:rsidR="00E00C11">
        <w:t xml:space="preserve"> Deputy County Treasurer are hereby adopted as follows:</w:t>
      </w:r>
    </w:p>
    <w:p w:rsidR="00E00C11" w:rsidRDefault="00E00C11" w:rsidP="002D1026">
      <w:pPr>
        <w:ind w:left="0"/>
      </w:pPr>
    </w:p>
    <w:p w:rsidR="00E00C11" w:rsidRDefault="00E00C11" w:rsidP="002D1026">
      <w:pPr>
        <w:ind w:left="0"/>
      </w:pPr>
      <w:r>
        <w:t>Deputy County Clerk, Kelly Turner</w:t>
      </w:r>
      <w:r>
        <w:tab/>
      </w:r>
      <w:r>
        <w:tab/>
      </w:r>
      <w:r>
        <w:tab/>
      </w:r>
      <w:r>
        <w:tab/>
        <w:t>$19.97</w:t>
      </w:r>
    </w:p>
    <w:p w:rsidR="00E00C11" w:rsidRDefault="00E00C11" w:rsidP="002D1026">
      <w:pPr>
        <w:ind w:left="0"/>
      </w:pPr>
      <w:r>
        <w:t>Deputy Clerk of the District Court, Mary Johnson</w:t>
      </w:r>
      <w:r>
        <w:tab/>
      </w:r>
      <w:r>
        <w:tab/>
        <w:t>$19.97</w:t>
      </w:r>
    </w:p>
    <w:p w:rsidR="00E00C11" w:rsidRDefault="00E00C11" w:rsidP="002D1026">
      <w:pPr>
        <w:ind w:left="0"/>
      </w:pPr>
      <w:r>
        <w:t>Deputy County Assessor, Janet Veleba</w:t>
      </w:r>
      <w:r>
        <w:tab/>
      </w:r>
      <w:r>
        <w:tab/>
      </w:r>
      <w:r>
        <w:tab/>
        <w:t>$19.97</w:t>
      </w:r>
    </w:p>
    <w:p w:rsidR="00E00C11" w:rsidRDefault="00E00C11" w:rsidP="002D1026">
      <w:pPr>
        <w:ind w:left="0"/>
      </w:pPr>
      <w:r>
        <w:t>Deputy County Treasurer, Gayla Knight</w:t>
      </w:r>
      <w:r>
        <w:tab/>
      </w:r>
      <w:r>
        <w:tab/>
      </w:r>
      <w:r>
        <w:tab/>
        <w:t>$19.97</w:t>
      </w:r>
    </w:p>
    <w:p w:rsidR="00E00C11" w:rsidRDefault="00E00C11" w:rsidP="002D1026">
      <w:pPr>
        <w:ind w:left="0"/>
      </w:pPr>
    </w:p>
    <w:p w:rsidR="00E00C11" w:rsidRDefault="00E00C11" w:rsidP="002D1026">
      <w:pPr>
        <w:ind w:left="0"/>
      </w:pPr>
      <w:r>
        <w:t>BE IT THEREFORE RESOLVED that from the first pay-period of July, 2013 to June 30, 2014, the above salaries are hereby adopted for the above Deputy Officials in the above offices.</w:t>
      </w:r>
    </w:p>
    <w:p w:rsidR="00E00C11" w:rsidRDefault="00E00C11" w:rsidP="002D1026">
      <w:pPr>
        <w:ind w:left="0"/>
      </w:pPr>
    </w:p>
    <w:p w:rsidR="00E00C11" w:rsidRPr="002D1026" w:rsidRDefault="00E00C11" w:rsidP="002D1026">
      <w:pPr>
        <w:ind w:left="0"/>
      </w:pPr>
      <w:proofErr w:type="gramStart"/>
      <w:r>
        <w:t>Dated this 25</w:t>
      </w:r>
      <w:r w:rsidRPr="00E00C11">
        <w:rPr>
          <w:vertAlign w:val="superscript"/>
        </w:rPr>
        <w:t>th</w:t>
      </w:r>
      <w:r>
        <w:t xml:space="preserve"> day of June, 2013.</w:t>
      </w:r>
      <w:proofErr w:type="gramEnd"/>
    </w:p>
    <w:p w:rsidR="00F61195" w:rsidRDefault="00F61195" w:rsidP="003711CF">
      <w:pPr>
        <w:ind w:left="0"/>
      </w:pPr>
    </w:p>
    <w:p w:rsidR="006E3E49" w:rsidRDefault="006E3E49" w:rsidP="007259C5">
      <w:pPr>
        <w:tabs>
          <w:tab w:val="decimal" w:pos="6480"/>
        </w:tabs>
        <w:ind w:left="0"/>
      </w:pPr>
      <w:r>
        <w:lastRenderedPageBreak/>
        <w:t>Committee reports were given.</w:t>
      </w:r>
    </w:p>
    <w:p w:rsidR="006E3E49" w:rsidRDefault="006E3E49" w:rsidP="007259C5">
      <w:pPr>
        <w:tabs>
          <w:tab w:val="decimal" w:pos="6480"/>
        </w:tabs>
        <w:ind w:left="0"/>
      </w:pPr>
    </w:p>
    <w:p w:rsidR="009475BB" w:rsidRDefault="009475BB" w:rsidP="00EE3B28">
      <w:pPr>
        <w:ind w:left="0"/>
      </w:pPr>
      <w:r w:rsidRPr="00553FE0">
        <w:t>The</w:t>
      </w:r>
      <w:r w:rsidR="00611F69">
        <w:t xml:space="preserve"> </w:t>
      </w:r>
      <w:r w:rsidR="0017675E">
        <w:t xml:space="preserve">Vice </w:t>
      </w:r>
      <w:r w:rsidRPr="00553FE0">
        <w:t xml:space="preserve">Chairman declared the meeting adjourned at </w:t>
      </w:r>
      <w:r w:rsidR="00E00C11">
        <w:t>12:20 p</w:t>
      </w:r>
      <w:r w:rsidR="00EA070E">
        <w:t>.m.</w:t>
      </w:r>
      <w:r w:rsidRPr="00553FE0">
        <w:t xml:space="preserve">  </w:t>
      </w:r>
      <w:r>
        <w:t xml:space="preserve">The next meeting will be held </w:t>
      </w:r>
      <w:r w:rsidR="00EE3B28">
        <w:t>Ju</w:t>
      </w:r>
      <w:r w:rsidR="00E00C11">
        <w:t>ly 9</w:t>
      </w:r>
      <w:r w:rsidR="00EA070E">
        <w:t xml:space="preserve">, </w:t>
      </w:r>
      <w:r w:rsidR="0008129F">
        <w:t>2013</w:t>
      </w:r>
      <w:r w:rsidRPr="00553FE0">
        <w:t xml:space="preserve"> at </w:t>
      </w:r>
      <w:r w:rsidR="0008129F">
        <w:t>8:</w:t>
      </w:r>
      <w:r w:rsidR="008D06F9">
        <w:t>3</w:t>
      </w:r>
      <w:r w:rsidR="00733DBB">
        <w:t>5</w:t>
      </w:r>
      <w:r w:rsidR="0008129F">
        <w:t xml:space="preserve"> a</w:t>
      </w:r>
      <w:r w:rsidR="009F1983">
        <w:t>.m.</w:t>
      </w:r>
      <w:r w:rsidRPr="00553FE0">
        <w:t xml:space="preserve"> in the County Commissioners Room, lower level of the Courthouse for the regular meeting.</w:t>
      </w:r>
    </w:p>
    <w:p w:rsidR="00925A47" w:rsidRDefault="00925A47" w:rsidP="00EE3B28">
      <w:pPr>
        <w:ind w:left="0"/>
      </w:pPr>
    </w:p>
    <w:p w:rsidR="00925A47" w:rsidRPr="00553FE0" w:rsidRDefault="00925A47" w:rsidP="00EE3B28">
      <w:pPr>
        <w:ind w:left="0"/>
      </w:pPr>
    </w:p>
    <w:p w:rsidR="009475BB" w:rsidRPr="00553FE0" w:rsidRDefault="009475BB" w:rsidP="00EE3B28">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9475BB" w:rsidRPr="00553FE0" w:rsidRDefault="009475BB" w:rsidP="00EE3B28">
      <w:pPr>
        <w:ind w:left="0"/>
        <w:outlineLvl w:val="0"/>
      </w:pPr>
      <w:r w:rsidRPr="00553FE0">
        <w:t>Kurt Bulgrin, Chairman</w:t>
      </w:r>
      <w:r w:rsidRPr="00553FE0">
        <w:tab/>
      </w:r>
      <w:r w:rsidRPr="00553FE0">
        <w:tab/>
      </w:r>
      <w:r w:rsidRPr="00553FE0">
        <w:tab/>
      </w:r>
      <w:r w:rsidRPr="00553FE0">
        <w:tab/>
      </w:r>
      <w:r w:rsidRPr="00553FE0">
        <w:tab/>
        <w:t>Cynthia D. Heine, County Clerk</w:t>
      </w:r>
      <w:r w:rsidRPr="00553FE0">
        <w:tab/>
      </w:r>
    </w:p>
    <w:p w:rsidR="009475BB" w:rsidRPr="00553FE0" w:rsidRDefault="009475BB" w:rsidP="00EE3B28">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BE7C3D" w:rsidRPr="00553FE0" w:rsidRDefault="00BE7C3D" w:rsidP="00EE3B28">
      <w:pPr>
        <w:ind w:left="0"/>
        <w:outlineLvl w:val="0"/>
      </w:pPr>
    </w:p>
    <w:sectPr w:rsidR="00BE7C3D" w:rsidRPr="00553FE0" w:rsidSect="00180748">
      <w:pgSz w:w="15840" w:h="24480" w:code="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umnst777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755"/>
    <w:multiLevelType w:val="hybridMultilevel"/>
    <w:tmpl w:val="FCF86A8E"/>
    <w:lvl w:ilvl="0" w:tplc="24066480">
      <w:start w:val="1"/>
      <w:numFmt w:val="decimal"/>
      <w:lvlText w:val="%1."/>
      <w:lvlJc w:val="left"/>
      <w:pPr>
        <w:ind w:left="1980" w:hanging="360"/>
      </w:pPr>
      <w:rPr>
        <w:rFonts w:hint="default"/>
        <w:u w:val="singl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21646A5"/>
    <w:multiLevelType w:val="hybridMultilevel"/>
    <w:tmpl w:val="442E2F66"/>
    <w:lvl w:ilvl="0" w:tplc="6DF01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7E7B4F"/>
    <w:multiLevelType w:val="hybridMultilevel"/>
    <w:tmpl w:val="BABEA5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A74B7D"/>
    <w:multiLevelType w:val="singleLevel"/>
    <w:tmpl w:val="99FA8D7A"/>
    <w:lvl w:ilvl="0">
      <w:start w:val="2"/>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4">
    <w:nsid w:val="0C361BBE"/>
    <w:multiLevelType w:val="hybridMultilevel"/>
    <w:tmpl w:val="5B10F88C"/>
    <w:lvl w:ilvl="0" w:tplc="15022B60">
      <w:start w:val="1"/>
      <w:numFmt w:val="upperLetter"/>
      <w:lvlText w:val="%1."/>
      <w:lvlJc w:val="left"/>
      <w:pPr>
        <w:ind w:left="2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9A268E"/>
    <w:multiLevelType w:val="hybridMultilevel"/>
    <w:tmpl w:val="8B8889F6"/>
    <w:lvl w:ilvl="0" w:tplc="862CE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DD4021"/>
    <w:multiLevelType w:val="hybridMultilevel"/>
    <w:tmpl w:val="AAA89494"/>
    <w:lvl w:ilvl="0" w:tplc="54B4DC3A">
      <w:start w:val="1"/>
      <w:numFmt w:val="upperLetter"/>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FD6241"/>
    <w:multiLevelType w:val="hybridMultilevel"/>
    <w:tmpl w:val="42D65C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6856CD9"/>
    <w:multiLevelType w:val="hybridMultilevel"/>
    <w:tmpl w:val="6E6456AC"/>
    <w:lvl w:ilvl="0" w:tplc="6A84C0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6FB2783"/>
    <w:multiLevelType w:val="hybridMultilevel"/>
    <w:tmpl w:val="529C8C1E"/>
    <w:lvl w:ilvl="0" w:tplc="562C6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A252BF"/>
    <w:multiLevelType w:val="hybridMultilevel"/>
    <w:tmpl w:val="59A0A116"/>
    <w:lvl w:ilvl="0" w:tplc="F1F264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F196BF5"/>
    <w:multiLevelType w:val="hybridMultilevel"/>
    <w:tmpl w:val="9A24C7C0"/>
    <w:lvl w:ilvl="0" w:tplc="E3B2D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577F43"/>
    <w:multiLevelType w:val="singleLevel"/>
    <w:tmpl w:val="E58CBFB4"/>
    <w:lvl w:ilvl="0">
      <w:start w:val="1"/>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13">
    <w:nsid w:val="4FD9784A"/>
    <w:multiLevelType w:val="hybridMultilevel"/>
    <w:tmpl w:val="222444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04709EA"/>
    <w:multiLevelType w:val="hybridMultilevel"/>
    <w:tmpl w:val="0BECC5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4091574"/>
    <w:multiLevelType w:val="hybridMultilevel"/>
    <w:tmpl w:val="8CE477A2"/>
    <w:lvl w:ilvl="0" w:tplc="DE9827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8C6F73"/>
    <w:multiLevelType w:val="hybridMultilevel"/>
    <w:tmpl w:val="9AC4B934"/>
    <w:lvl w:ilvl="0" w:tplc="CB5C0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0B337D"/>
    <w:multiLevelType w:val="hybridMultilevel"/>
    <w:tmpl w:val="FE0E19F2"/>
    <w:lvl w:ilvl="0" w:tplc="D7241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9E4DE5"/>
    <w:multiLevelType w:val="hybridMultilevel"/>
    <w:tmpl w:val="BE9C0094"/>
    <w:lvl w:ilvl="0" w:tplc="5CA0E2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6"/>
  </w:num>
  <w:num w:numId="8">
    <w:abstractNumId w:val="18"/>
  </w:num>
  <w:num w:numId="9">
    <w:abstractNumId w:val="4"/>
  </w:num>
  <w:num w:numId="10">
    <w:abstractNumId w:val="0"/>
  </w:num>
  <w:num w:numId="11">
    <w:abstractNumId w:val="10"/>
  </w:num>
  <w:num w:numId="12">
    <w:abstractNumId w:val="8"/>
  </w:num>
  <w:num w:numId="13">
    <w:abstractNumId w:val="5"/>
  </w:num>
  <w:num w:numId="14">
    <w:abstractNumId w:val="9"/>
  </w:num>
  <w:num w:numId="15">
    <w:abstractNumId w:val="16"/>
  </w:num>
  <w:num w:numId="16">
    <w:abstractNumId w:val="11"/>
  </w:num>
  <w:num w:numId="17">
    <w:abstractNumId w:val="1"/>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displayVerticalDrawingGridEvery w:val="2"/>
  <w:characterSpacingControl w:val="doNotCompress"/>
  <w:compat/>
  <w:rsids>
    <w:rsidRoot w:val="0088684A"/>
    <w:rsid w:val="00000E11"/>
    <w:rsid w:val="0000469E"/>
    <w:rsid w:val="00006BB6"/>
    <w:rsid w:val="00010AA4"/>
    <w:rsid w:val="00011A72"/>
    <w:rsid w:val="00011A8B"/>
    <w:rsid w:val="0001201F"/>
    <w:rsid w:val="0001342B"/>
    <w:rsid w:val="00014765"/>
    <w:rsid w:val="00014F9C"/>
    <w:rsid w:val="00015632"/>
    <w:rsid w:val="000162FC"/>
    <w:rsid w:val="00016516"/>
    <w:rsid w:val="00017F09"/>
    <w:rsid w:val="000223BD"/>
    <w:rsid w:val="00022FD1"/>
    <w:rsid w:val="00023A19"/>
    <w:rsid w:val="00026586"/>
    <w:rsid w:val="00026C65"/>
    <w:rsid w:val="00027BFC"/>
    <w:rsid w:val="00032060"/>
    <w:rsid w:val="00034A4A"/>
    <w:rsid w:val="000371A3"/>
    <w:rsid w:val="00037821"/>
    <w:rsid w:val="00040A0F"/>
    <w:rsid w:val="00041451"/>
    <w:rsid w:val="000422C7"/>
    <w:rsid w:val="0004598B"/>
    <w:rsid w:val="00046136"/>
    <w:rsid w:val="000477BA"/>
    <w:rsid w:val="00054DAA"/>
    <w:rsid w:val="00055DDC"/>
    <w:rsid w:val="0005666D"/>
    <w:rsid w:val="00057A85"/>
    <w:rsid w:val="00057B4D"/>
    <w:rsid w:val="000603D5"/>
    <w:rsid w:val="00061FFF"/>
    <w:rsid w:val="0006309A"/>
    <w:rsid w:val="00065C4D"/>
    <w:rsid w:val="0006626A"/>
    <w:rsid w:val="000663A5"/>
    <w:rsid w:val="00071C5F"/>
    <w:rsid w:val="00073BD8"/>
    <w:rsid w:val="00077E78"/>
    <w:rsid w:val="00081148"/>
    <w:rsid w:val="0008129F"/>
    <w:rsid w:val="00082735"/>
    <w:rsid w:val="00083B6D"/>
    <w:rsid w:val="00085144"/>
    <w:rsid w:val="00092040"/>
    <w:rsid w:val="00093C51"/>
    <w:rsid w:val="00094396"/>
    <w:rsid w:val="000948D0"/>
    <w:rsid w:val="00094CC6"/>
    <w:rsid w:val="000A6239"/>
    <w:rsid w:val="000A633B"/>
    <w:rsid w:val="000B6098"/>
    <w:rsid w:val="000B66C9"/>
    <w:rsid w:val="000B686A"/>
    <w:rsid w:val="000B688A"/>
    <w:rsid w:val="000B6D6D"/>
    <w:rsid w:val="000B7113"/>
    <w:rsid w:val="000C1133"/>
    <w:rsid w:val="000C398A"/>
    <w:rsid w:val="000C45A6"/>
    <w:rsid w:val="000C7301"/>
    <w:rsid w:val="000D140E"/>
    <w:rsid w:val="000D15A3"/>
    <w:rsid w:val="000D17AE"/>
    <w:rsid w:val="000D4E5C"/>
    <w:rsid w:val="000E3D5F"/>
    <w:rsid w:val="000E4F20"/>
    <w:rsid w:val="000E5EB0"/>
    <w:rsid w:val="000E7F2C"/>
    <w:rsid w:val="000F0C14"/>
    <w:rsid w:val="000F2D18"/>
    <w:rsid w:val="000F4C1E"/>
    <w:rsid w:val="00100D7B"/>
    <w:rsid w:val="00101FE2"/>
    <w:rsid w:val="0010256D"/>
    <w:rsid w:val="001063C2"/>
    <w:rsid w:val="00107232"/>
    <w:rsid w:val="00111781"/>
    <w:rsid w:val="001176C4"/>
    <w:rsid w:val="00121CD1"/>
    <w:rsid w:val="00124BBE"/>
    <w:rsid w:val="00127D73"/>
    <w:rsid w:val="00131AA1"/>
    <w:rsid w:val="001333BF"/>
    <w:rsid w:val="00134657"/>
    <w:rsid w:val="00135D8F"/>
    <w:rsid w:val="001364B5"/>
    <w:rsid w:val="0014167D"/>
    <w:rsid w:val="0014178C"/>
    <w:rsid w:val="001456B2"/>
    <w:rsid w:val="00146428"/>
    <w:rsid w:val="00151317"/>
    <w:rsid w:val="00154590"/>
    <w:rsid w:val="00154FE1"/>
    <w:rsid w:val="00155177"/>
    <w:rsid w:val="00156A8C"/>
    <w:rsid w:val="00166F58"/>
    <w:rsid w:val="00170D77"/>
    <w:rsid w:val="00173775"/>
    <w:rsid w:val="00174CA1"/>
    <w:rsid w:val="00175321"/>
    <w:rsid w:val="00175450"/>
    <w:rsid w:val="0017675E"/>
    <w:rsid w:val="00180748"/>
    <w:rsid w:val="00180DA2"/>
    <w:rsid w:val="00186C3F"/>
    <w:rsid w:val="00187BEC"/>
    <w:rsid w:val="001924BC"/>
    <w:rsid w:val="00196930"/>
    <w:rsid w:val="0019726E"/>
    <w:rsid w:val="001A2554"/>
    <w:rsid w:val="001A2F43"/>
    <w:rsid w:val="001A3AF0"/>
    <w:rsid w:val="001A3F89"/>
    <w:rsid w:val="001A53D5"/>
    <w:rsid w:val="001A5E47"/>
    <w:rsid w:val="001B1164"/>
    <w:rsid w:val="001B247C"/>
    <w:rsid w:val="001B37B8"/>
    <w:rsid w:val="001C0C09"/>
    <w:rsid w:val="001C109A"/>
    <w:rsid w:val="001D05C4"/>
    <w:rsid w:val="001D2F39"/>
    <w:rsid w:val="001D43D6"/>
    <w:rsid w:val="001D534D"/>
    <w:rsid w:val="001E0F21"/>
    <w:rsid w:val="001E2583"/>
    <w:rsid w:val="001E3A25"/>
    <w:rsid w:val="001E3DFA"/>
    <w:rsid w:val="001E3EB0"/>
    <w:rsid w:val="001E6061"/>
    <w:rsid w:val="001F16FC"/>
    <w:rsid w:val="001F2EF2"/>
    <w:rsid w:val="001F3067"/>
    <w:rsid w:val="001F68CC"/>
    <w:rsid w:val="00205226"/>
    <w:rsid w:val="00205DB7"/>
    <w:rsid w:val="00207658"/>
    <w:rsid w:val="00207703"/>
    <w:rsid w:val="002144A2"/>
    <w:rsid w:val="00214843"/>
    <w:rsid w:val="0021646C"/>
    <w:rsid w:val="00220EEE"/>
    <w:rsid w:val="0022670A"/>
    <w:rsid w:val="00230271"/>
    <w:rsid w:val="002344BA"/>
    <w:rsid w:val="002348C5"/>
    <w:rsid w:val="0023734C"/>
    <w:rsid w:val="002444C7"/>
    <w:rsid w:val="00244734"/>
    <w:rsid w:val="00246B8A"/>
    <w:rsid w:val="00247921"/>
    <w:rsid w:val="00247D08"/>
    <w:rsid w:val="002500D3"/>
    <w:rsid w:val="00251530"/>
    <w:rsid w:val="00252BEB"/>
    <w:rsid w:val="00254AF3"/>
    <w:rsid w:val="00255C33"/>
    <w:rsid w:val="00256EA7"/>
    <w:rsid w:val="00260D4D"/>
    <w:rsid w:val="0027137C"/>
    <w:rsid w:val="00271D48"/>
    <w:rsid w:val="002769FB"/>
    <w:rsid w:val="00281DF3"/>
    <w:rsid w:val="00283134"/>
    <w:rsid w:val="00283CDE"/>
    <w:rsid w:val="00285A05"/>
    <w:rsid w:val="00285E33"/>
    <w:rsid w:val="00287006"/>
    <w:rsid w:val="00292F2B"/>
    <w:rsid w:val="002948D0"/>
    <w:rsid w:val="00294CDD"/>
    <w:rsid w:val="002A055F"/>
    <w:rsid w:val="002A1679"/>
    <w:rsid w:val="002A2A1A"/>
    <w:rsid w:val="002A3670"/>
    <w:rsid w:val="002A62F2"/>
    <w:rsid w:val="002B0015"/>
    <w:rsid w:val="002B1B48"/>
    <w:rsid w:val="002B59B9"/>
    <w:rsid w:val="002B6529"/>
    <w:rsid w:val="002B76AF"/>
    <w:rsid w:val="002C1895"/>
    <w:rsid w:val="002C28C5"/>
    <w:rsid w:val="002C2EA2"/>
    <w:rsid w:val="002C41B2"/>
    <w:rsid w:val="002C6623"/>
    <w:rsid w:val="002C6A41"/>
    <w:rsid w:val="002D04A8"/>
    <w:rsid w:val="002D0D93"/>
    <w:rsid w:val="002D1026"/>
    <w:rsid w:val="002D2C8B"/>
    <w:rsid w:val="002D3061"/>
    <w:rsid w:val="002D6323"/>
    <w:rsid w:val="002D70D8"/>
    <w:rsid w:val="002D744E"/>
    <w:rsid w:val="002E0488"/>
    <w:rsid w:val="002E1803"/>
    <w:rsid w:val="002E1907"/>
    <w:rsid w:val="002E37CD"/>
    <w:rsid w:val="002E6F45"/>
    <w:rsid w:val="002F01A5"/>
    <w:rsid w:val="002F13B1"/>
    <w:rsid w:val="002F2D7B"/>
    <w:rsid w:val="002F4FA6"/>
    <w:rsid w:val="002F5155"/>
    <w:rsid w:val="002F54A5"/>
    <w:rsid w:val="002F61BC"/>
    <w:rsid w:val="002F65F5"/>
    <w:rsid w:val="002F7EE8"/>
    <w:rsid w:val="003029B0"/>
    <w:rsid w:val="00302F8B"/>
    <w:rsid w:val="00305D6B"/>
    <w:rsid w:val="00313063"/>
    <w:rsid w:val="00315130"/>
    <w:rsid w:val="00323999"/>
    <w:rsid w:val="003250C6"/>
    <w:rsid w:val="00327AD0"/>
    <w:rsid w:val="003335AC"/>
    <w:rsid w:val="00334826"/>
    <w:rsid w:val="0033617A"/>
    <w:rsid w:val="00336CA5"/>
    <w:rsid w:val="003370F3"/>
    <w:rsid w:val="00337B6B"/>
    <w:rsid w:val="00341527"/>
    <w:rsid w:val="00343EF0"/>
    <w:rsid w:val="00350643"/>
    <w:rsid w:val="003521D2"/>
    <w:rsid w:val="003536E3"/>
    <w:rsid w:val="00353F10"/>
    <w:rsid w:val="00354605"/>
    <w:rsid w:val="00354F49"/>
    <w:rsid w:val="00355773"/>
    <w:rsid w:val="00355884"/>
    <w:rsid w:val="00362935"/>
    <w:rsid w:val="00366072"/>
    <w:rsid w:val="003711CF"/>
    <w:rsid w:val="00371626"/>
    <w:rsid w:val="00375E97"/>
    <w:rsid w:val="00380254"/>
    <w:rsid w:val="00380CE3"/>
    <w:rsid w:val="003815AE"/>
    <w:rsid w:val="003820E9"/>
    <w:rsid w:val="003825C5"/>
    <w:rsid w:val="00384040"/>
    <w:rsid w:val="00386095"/>
    <w:rsid w:val="0038642D"/>
    <w:rsid w:val="00391587"/>
    <w:rsid w:val="0039388A"/>
    <w:rsid w:val="00396B55"/>
    <w:rsid w:val="0039710E"/>
    <w:rsid w:val="003A165A"/>
    <w:rsid w:val="003A16B7"/>
    <w:rsid w:val="003A28B9"/>
    <w:rsid w:val="003A339F"/>
    <w:rsid w:val="003A6224"/>
    <w:rsid w:val="003B0121"/>
    <w:rsid w:val="003B07EC"/>
    <w:rsid w:val="003B39EE"/>
    <w:rsid w:val="003B7652"/>
    <w:rsid w:val="003C1582"/>
    <w:rsid w:val="003C1D96"/>
    <w:rsid w:val="003C4BD3"/>
    <w:rsid w:val="003C6975"/>
    <w:rsid w:val="003D0564"/>
    <w:rsid w:val="003D2910"/>
    <w:rsid w:val="003D5141"/>
    <w:rsid w:val="003D51BF"/>
    <w:rsid w:val="003D5F7D"/>
    <w:rsid w:val="003D670B"/>
    <w:rsid w:val="003D6BD6"/>
    <w:rsid w:val="003D7171"/>
    <w:rsid w:val="003D7E9A"/>
    <w:rsid w:val="003E3929"/>
    <w:rsid w:val="003F010D"/>
    <w:rsid w:val="003F1296"/>
    <w:rsid w:val="003F2220"/>
    <w:rsid w:val="003F31FC"/>
    <w:rsid w:val="003F4095"/>
    <w:rsid w:val="003F4E2C"/>
    <w:rsid w:val="003F5671"/>
    <w:rsid w:val="004004CB"/>
    <w:rsid w:val="00400901"/>
    <w:rsid w:val="0040117A"/>
    <w:rsid w:val="00401252"/>
    <w:rsid w:val="00401456"/>
    <w:rsid w:val="00403B94"/>
    <w:rsid w:val="00405C2F"/>
    <w:rsid w:val="0040627A"/>
    <w:rsid w:val="004147CF"/>
    <w:rsid w:val="00416733"/>
    <w:rsid w:val="004172FD"/>
    <w:rsid w:val="00420B29"/>
    <w:rsid w:val="00422D8F"/>
    <w:rsid w:val="00423D9A"/>
    <w:rsid w:val="004305DC"/>
    <w:rsid w:val="00431C19"/>
    <w:rsid w:val="0043638B"/>
    <w:rsid w:val="00441690"/>
    <w:rsid w:val="00445083"/>
    <w:rsid w:val="0044676F"/>
    <w:rsid w:val="00450032"/>
    <w:rsid w:val="004509B5"/>
    <w:rsid w:val="004513E2"/>
    <w:rsid w:val="00455732"/>
    <w:rsid w:val="00460EB3"/>
    <w:rsid w:val="00463312"/>
    <w:rsid w:val="00463533"/>
    <w:rsid w:val="004660B1"/>
    <w:rsid w:val="004666CF"/>
    <w:rsid w:val="00472C8D"/>
    <w:rsid w:val="00477C03"/>
    <w:rsid w:val="00481894"/>
    <w:rsid w:val="004844EA"/>
    <w:rsid w:val="004876F2"/>
    <w:rsid w:val="004904EB"/>
    <w:rsid w:val="00490609"/>
    <w:rsid w:val="00493D08"/>
    <w:rsid w:val="0049612E"/>
    <w:rsid w:val="00496D8D"/>
    <w:rsid w:val="00497BA9"/>
    <w:rsid w:val="004A6FBC"/>
    <w:rsid w:val="004A7DA4"/>
    <w:rsid w:val="004B1685"/>
    <w:rsid w:val="004B2860"/>
    <w:rsid w:val="004B290C"/>
    <w:rsid w:val="004B4D30"/>
    <w:rsid w:val="004B5AB3"/>
    <w:rsid w:val="004B5F74"/>
    <w:rsid w:val="004C0046"/>
    <w:rsid w:val="004C15A1"/>
    <w:rsid w:val="004C1D84"/>
    <w:rsid w:val="004C2228"/>
    <w:rsid w:val="004C26BF"/>
    <w:rsid w:val="004C389E"/>
    <w:rsid w:val="004C4D66"/>
    <w:rsid w:val="004D0450"/>
    <w:rsid w:val="004D0F8C"/>
    <w:rsid w:val="004D3EE0"/>
    <w:rsid w:val="004D467B"/>
    <w:rsid w:val="004D47F2"/>
    <w:rsid w:val="004D6330"/>
    <w:rsid w:val="004D7616"/>
    <w:rsid w:val="004E02B6"/>
    <w:rsid w:val="004E5614"/>
    <w:rsid w:val="004F316F"/>
    <w:rsid w:val="0050193B"/>
    <w:rsid w:val="00503EDD"/>
    <w:rsid w:val="00505B82"/>
    <w:rsid w:val="00505EAB"/>
    <w:rsid w:val="0050795B"/>
    <w:rsid w:val="00511E34"/>
    <w:rsid w:val="0051448C"/>
    <w:rsid w:val="00515E1C"/>
    <w:rsid w:val="00522A37"/>
    <w:rsid w:val="005261B2"/>
    <w:rsid w:val="00530663"/>
    <w:rsid w:val="00531A47"/>
    <w:rsid w:val="00534ACB"/>
    <w:rsid w:val="00536783"/>
    <w:rsid w:val="0053691B"/>
    <w:rsid w:val="00540B43"/>
    <w:rsid w:val="00542B82"/>
    <w:rsid w:val="005432B8"/>
    <w:rsid w:val="005436ED"/>
    <w:rsid w:val="00543CB8"/>
    <w:rsid w:val="00545516"/>
    <w:rsid w:val="005472E8"/>
    <w:rsid w:val="0055020F"/>
    <w:rsid w:val="00551A17"/>
    <w:rsid w:val="00551B2C"/>
    <w:rsid w:val="00551F0E"/>
    <w:rsid w:val="00553401"/>
    <w:rsid w:val="00553FE0"/>
    <w:rsid w:val="005612A8"/>
    <w:rsid w:val="0056206A"/>
    <w:rsid w:val="00565D8C"/>
    <w:rsid w:val="00566F14"/>
    <w:rsid w:val="005706D7"/>
    <w:rsid w:val="00571C7C"/>
    <w:rsid w:val="005721F4"/>
    <w:rsid w:val="0057257A"/>
    <w:rsid w:val="00580CAE"/>
    <w:rsid w:val="00582C23"/>
    <w:rsid w:val="0058582A"/>
    <w:rsid w:val="00586F50"/>
    <w:rsid w:val="005874DC"/>
    <w:rsid w:val="0059757F"/>
    <w:rsid w:val="0059765E"/>
    <w:rsid w:val="005A1019"/>
    <w:rsid w:val="005A4054"/>
    <w:rsid w:val="005A4B2D"/>
    <w:rsid w:val="005A62CE"/>
    <w:rsid w:val="005A75EC"/>
    <w:rsid w:val="005B0093"/>
    <w:rsid w:val="005B04A1"/>
    <w:rsid w:val="005B0C90"/>
    <w:rsid w:val="005B475E"/>
    <w:rsid w:val="005B4930"/>
    <w:rsid w:val="005B6CE7"/>
    <w:rsid w:val="005B782E"/>
    <w:rsid w:val="005C09A9"/>
    <w:rsid w:val="005C3894"/>
    <w:rsid w:val="005D64D4"/>
    <w:rsid w:val="005D65C9"/>
    <w:rsid w:val="005E063F"/>
    <w:rsid w:val="005E7A06"/>
    <w:rsid w:val="005F057D"/>
    <w:rsid w:val="0060248F"/>
    <w:rsid w:val="0060250F"/>
    <w:rsid w:val="0060292D"/>
    <w:rsid w:val="00602FB2"/>
    <w:rsid w:val="006052FB"/>
    <w:rsid w:val="00606146"/>
    <w:rsid w:val="00607DEE"/>
    <w:rsid w:val="00611F69"/>
    <w:rsid w:val="00612043"/>
    <w:rsid w:val="00613904"/>
    <w:rsid w:val="0062106D"/>
    <w:rsid w:val="00623115"/>
    <w:rsid w:val="00624AF7"/>
    <w:rsid w:val="0062718E"/>
    <w:rsid w:val="006271E3"/>
    <w:rsid w:val="006337D3"/>
    <w:rsid w:val="006404C7"/>
    <w:rsid w:val="0064117A"/>
    <w:rsid w:val="00643B25"/>
    <w:rsid w:val="0064675E"/>
    <w:rsid w:val="006477C6"/>
    <w:rsid w:val="006503FE"/>
    <w:rsid w:val="0065140A"/>
    <w:rsid w:val="00652003"/>
    <w:rsid w:val="006539B2"/>
    <w:rsid w:val="00653A5C"/>
    <w:rsid w:val="006555B7"/>
    <w:rsid w:val="006602ED"/>
    <w:rsid w:val="006603AE"/>
    <w:rsid w:val="00660764"/>
    <w:rsid w:val="00661D26"/>
    <w:rsid w:val="006666A5"/>
    <w:rsid w:val="006678C8"/>
    <w:rsid w:val="00673ABE"/>
    <w:rsid w:val="006746B3"/>
    <w:rsid w:val="00677019"/>
    <w:rsid w:val="00681CFE"/>
    <w:rsid w:val="006854AF"/>
    <w:rsid w:val="006877B1"/>
    <w:rsid w:val="00690A1E"/>
    <w:rsid w:val="00693D1F"/>
    <w:rsid w:val="006943E4"/>
    <w:rsid w:val="00694CED"/>
    <w:rsid w:val="00697985"/>
    <w:rsid w:val="006A2D36"/>
    <w:rsid w:val="006A3C3A"/>
    <w:rsid w:val="006B3C8A"/>
    <w:rsid w:val="006B4EAB"/>
    <w:rsid w:val="006B61CB"/>
    <w:rsid w:val="006B7C16"/>
    <w:rsid w:val="006C0900"/>
    <w:rsid w:val="006C36B6"/>
    <w:rsid w:val="006C5CA6"/>
    <w:rsid w:val="006D69B9"/>
    <w:rsid w:val="006E3E49"/>
    <w:rsid w:val="006E4827"/>
    <w:rsid w:val="006E5BC8"/>
    <w:rsid w:val="006E740F"/>
    <w:rsid w:val="006E7BD4"/>
    <w:rsid w:val="006F4241"/>
    <w:rsid w:val="006F4B41"/>
    <w:rsid w:val="006F4BCA"/>
    <w:rsid w:val="00701C9E"/>
    <w:rsid w:val="0070531C"/>
    <w:rsid w:val="00707B1D"/>
    <w:rsid w:val="00712332"/>
    <w:rsid w:val="007139A4"/>
    <w:rsid w:val="0071467B"/>
    <w:rsid w:val="007202A2"/>
    <w:rsid w:val="00720409"/>
    <w:rsid w:val="00720B3A"/>
    <w:rsid w:val="007259C5"/>
    <w:rsid w:val="00726170"/>
    <w:rsid w:val="00727B89"/>
    <w:rsid w:val="00730CE9"/>
    <w:rsid w:val="00732275"/>
    <w:rsid w:val="00733DBB"/>
    <w:rsid w:val="007341F2"/>
    <w:rsid w:val="00737A87"/>
    <w:rsid w:val="00740D25"/>
    <w:rsid w:val="00742835"/>
    <w:rsid w:val="007512ED"/>
    <w:rsid w:val="00751ED5"/>
    <w:rsid w:val="00754A8D"/>
    <w:rsid w:val="00757193"/>
    <w:rsid w:val="0076328D"/>
    <w:rsid w:val="00764153"/>
    <w:rsid w:val="00765E5C"/>
    <w:rsid w:val="00766E6A"/>
    <w:rsid w:val="00773288"/>
    <w:rsid w:val="00776E7D"/>
    <w:rsid w:val="00777A7B"/>
    <w:rsid w:val="007804C8"/>
    <w:rsid w:val="0078525B"/>
    <w:rsid w:val="00785932"/>
    <w:rsid w:val="007869FF"/>
    <w:rsid w:val="00787DE2"/>
    <w:rsid w:val="007908E1"/>
    <w:rsid w:val="00790C54"/>
    <w:rsid w:val="00790EB5"/>
    <w:rsid w:val="007919F1"/>
    <w:rsid w:val="00796DBA"/>
    <w:rsid w:val="007A0119"/>
    <w:rsid w:val="007A06DF"/>
    <w:rsid w:val="007A1EBC"/>
    <w:rsid w:val="007A3C1F"/>
    <w:rsid w:val="007A47A3"/>
    <w:rsid w:val="007B045C"/>
    <w:rsid w:val="007B08B2"/>
    <w:rsid w:val="007B1343"/>
    <w:rsid w:val="007B1B2D"/>
    <w:rsid w:val="007B385A"/>
    <w:rsid w:val="007B3DD5"/>
    <w:rsid w:val="007C0210"/>
    <w:rsid w:val="007C2824"/>
    <w:rsid w:val="007C3278"/>
    <w:rsid w:val="007C3558"/>
    <w:rsid w:val="007C7B35"/>
    <w:rsid w:val="007D0DEF"/>
    <w:rsid w:val="007D4E18"/>
    <w:rsid w:val="007E1717"/>
    <w:rsid w:val="007E61C5"/>
    <w:rsid w:val="007E6FD7"/>
    <w:rsid w:val="007F11F0"/>
    <w:rsid w:val="007F4F54"/>
    <w:rsid w:val="007F58BC"/>
    <w:rsid w:val="007F70C2"/>
    <w:rsid w:val="0080044A"/>
    <w:rsid w:val="008013F5"/>
    <w:rsid w:val="00803C64"/>
    <w:rsid w:val="00805C35"/>
    <w:rsid w:val="00806E8D"/>
    <w:rsid w:val="008077D7"/>
    <w:rsid w:val="00812033"/>
    <w:rsid w:val="00814844"/>
    <w:rsid w:val="0081491D"/>
    <w:rsid w:val="00814CAB"/>
    <w:rsid w:val="0081616F"/>
    <w:rsid w:val="00822EAB"/>
    <w:rsid w:val="00825435"/>
    <w:rsid w:val="00825675"/>
    <w:rsid w:val="0082572A"/>
    <w:rsid w:val="0082757D"/>
    <w:rsid w:val="008278CD"/>
    <w:rsid w:val="00830908"/>
    <w:rsid w:val="008314D2"/>
    <w:rsid w:val="00836C7F"/>
    <w:rsid w:val="00836CCF"/>
    <w:rsid w:val="0084058A"/>
    <w:rsid w:val="00843FEE"/>
    <w:rsid w:val="008443D9"/>
    <w:rsid w:val="0084553C"/>
    <w:rsid w:val="008455F2"/>
    <w:rsid w:val="00845A0E"/>
    <w:rsid w:val="00847312"/>
    <w:rsid w:val="00850A63"/>
    <w:rsid w:val="00850BF0"/>
    <w:rsid w:val="008518C6"/>
    <w:rsid w:val="00856BE8"/>
    <w:rsid w:val="00856CE3"/>
    <w:rsid w:val="008571ED"/>
    <w:rsid w:val="00860143"/>
    <w:rsid w:val="008703AB"/>
    <w:rsid w:val="008704AB"/>
    <w:rsid w:val="00871932"/>
    <w:rsid w:val="00873F18"/>
    <w:rsid w:val="00874D44"/>
    <w:rsid w:val="00877DB1"/>
    <w:rsid w:val="00883779"/>
    <w:rsid w:val="00884775"/>
    <w:rsid w:val="00885969"/>
    <w:rsid w:val="00885E59"/>
    <w:rsid w:val="0088684A"/>
    <w:rsid w:val="00890355"/>
    <w:rsid w:val="008964EF"/>
    <w:rsid w:val="00897055"/>
    <w:rsid w:val="00897552"/>
    <w:rsid w:val="008A22F3"/>
    <w:rsid w:val="008A2DFF"/>
    <w:rsid w:val="008A7455"/>
    <w:rsid w:val="008A787C"/>
    <w:rsid w:val="008B3A13"/>
    <w:rsid w:val="008B418C"/>
    <w:rsid w:val="008B4631"/>
    <w:rsid w:val="008B50EC"/>
    <w:rsid w:val="008B51BF"/>
    <w:rsid w:val="008B5324"/>
    <w:rsid w:val="008B5701"/>
    <w:rsid w:val="008B6909"/>
    <w:rsid w:val="008B7084"/>
    <w:rsid w:val="008C0183"/>
    <w:rsid w:val="008C17FE"/>
    <w:rsid w:val="008C2188"/>
    <w:rsid w:val="008C56D2"/>
    <w:rsid w:val="008C6080"/>
    <w:rsid w:val="008C6B60"/>
    <w:rsid w:val="008D06F9"/>
    <w:rsid w:val="008D2FAE"/>
    <w:rsid w:val="008D4528"/>
    <w:rsid w:val="008D5B1B"/>
    <w:rsid w:val="008D72F6"/>
    <w:rsid w:val="008E2F49"/>
    <w:rsid w:val="008E40B5"/>
    <w:rsid w:val="008E64ED"/>
    <w:rsid w:val="008E7D8B"/>
    <w:rsid w:val="008F0299"/>
    <w:rsid w:val="008F0FFA"/>
    <w:rsid w:val="008F3FB5"/>
    <w:rsid w:val="008F44B2"/>
    <w:rsid w:val="008F5CA0"/>
    <w:rsid w:val="008F63F4"/>
    <w:rsid w:val="00902A3E"/>
    <w:rsid w:val="00903BF7"/>
    <w:rsid w:val="0090593B"/>
    <w:rsid w:val="00907A4D"/>
    <w:rsid w:val="00907CBC"/>
    <w:rsid w:val="0091181A"/>
    <w:rsid w:val="0092014E"/>
    <w:rsid w:val="00925A47"/>
    <w:rsid w:val="00933C89"/>
    <w:rsid w:val="009359E2"/>
    <w:rsid w:val="00942B48"/>
    <w:rsid w:val="0094334C"/>
    <w:rsid w:val="00946A5E"/>
    <w:rsid w:val="009475BB"/>
    <w:rsid w:val="00947714"/>
    <w:rsid w:val="00947781"/>
    <w:rsid w:val="00953CA1"/>
    <w:rsid w:val="00956690"/>
    <w:rsid w:val="009606CD"/>
    <w:rsid w:val="00961834"/>
    <w:rsid w:val="00965375"/>
    <w:rsid w:val="0096564B"/>
    <w:rsid w:val="00970031"/>
    <w:rsid w:val="009710B1"/>
    <w:rsid w:val="009726EF"/>
    <w:rsid w:val="00974B71"/>
    <w:rsid w:val="009850EB"/>
    <w:rsid w:val="00986542"/>
    <w:rsid w:val="009874D5"/>
    <w:rsid w:val="0099386C"/>
    <w:rsid w:val="00993D0B"/>
    <w:rsid w:val="009946C7"/>
    <w:rsid w:val="00996A60"/>
    <w:rsid w:val="009A78AF"/>
    <w:rsid w:val="009B0E07"/>
    <w:rsid w:val="009B1917"/>
    <w:rsid w:val="009B2E89"/>
    <w:rsid w:val="009B64CC"/>
    <w:rsid w:val="009B6C31"/>
    <w:rsid w:val="009C235A"/>
    <w:rsid w:val="009C312E"/>
    <w:rsid w:val="009C4F19"/>
    <w:rsid w:val="009C5C53"/>
    <w:rsid w:val="009C7969"/>
    <w:rsid w:val="009C7ED7"/>
    <w:rsid w:val="009D3A41"/>
    <w:rsid w:val="009D6006"/>
    <w:rsid w:val="009E09B0"/>
    <w:rsid w:val="009E0C70"/>
    <w:rsid w:val="009E2E12"/>
    <w:rsid w:val="009E4A80"/>
    <w:rsid w:val="009E5841"/>
    <w:rsid w:val="009E7F08"/>
    <w:rsid w:val="009F1702"/>
    <w:rsid w:val="009F1983"/>
    <w:rsid w:val="009F5ED1"/>
    <w:rsid w:val="009F6552"/>
    <w:rsid w:val="00A01858"/>
    <w:rsid w:val="00A01B5B"/>
    <w:rsid w:val="00A056F2"/>
    <w:rsid w:val="00A0582A"/>
    <w:rsid w:val="00A060D2"/>
    <w:rsid w:val="00A06E7F"/>
    <w:rsid w:val="00A07719"/>
    <w:rsid w:val="00A104F0"/>
    <w:rsid w:val="00A10C54"/>
    <w:rsid w:val="00A15EE3"/>
    <w:rsid w:val="00A16055"/>
    <w:rsid w:val="00A213A0"/>
    <w:rsid w:val="00A229D8"/>
    <w:rsid w:val="00A2418A"/>
    <w:rsid w:val="00A2459B"/>
    <w:rsid w:val="00A2459D"/>
    <w:rsid w:val="00A31EBE"/>
    <w:rsid w:val="00A32E4E"/>
    <w:rsid w:val="00A37646"/>
    <w:rsid w:val="00A42520"/>
    <w:rsid w:val="00A449CC"/>
    <w:rsid w:val="00A44FE0"/>
    <w:rsid w:val="00A478C5"/>
    <w:rsid w:val="00A52DF6"/>
    <w:rsid w:val="00A533DA"/>
    <w:rsid w:val="00A560A8"/>
    <w:rsid w:val="00A57E44"/>
    <w:rsid w:val="00A57F78"/>
    <w:rsid w:val="00A61F97"/>
    <w:rsid w:val="00A6274F"/>
    <w:rsid w:val="00A6317A"/>
    <w:rsid w:val="00A64A2A"/>
    <w:rsid w:val="00A66D17"/>
    <w:rsid w:val="00A70CC9"/>
    <w:rsid w:val="00A72520"/>
    <w:rsid w:val="00A813E7"/>
    <w:rsid w:val="00A83D4B"/>
    <w:rsid w:val="00A866C7"/>
    <w:rsid w:val="00A922D3"/>
    <w:rsid w:val="00A95F6D"/>
    <w:rsid w:val="00A97839"/>
    <w:rsid w:val="00AA0563"/>
    <w:rsid w:val="00AA3B3A"/>
    <w:rsid w:val="00AC421B"/>
    <w:rsid w:val="00AC4DF0"/>
    <w:rsid w:val="00AD1344"/>
    <w:rsid w:val="00AD1AE1"/>
    <w:rsid w:val="00AD1E72"/>
    <w:rsid w:val="00AD57CB"/>
    <w:rsid w:val="00AD5B9E"/>
    <w:rsid w:val="00AD7918"/>
    <w:rsid w:val="00AE084F"/>
    <w:rsid w:val="00AE0B47"/>
    <w:rsid w:val="00AE22B7"/>
    <w:rsid w:val="00AE38E8"/>
    <w:rsid w:val="00AE4FB7"/>
    <w:rsid w:val="00AE5D7B"/>
    <w:rsid w:val="00AE7B05"/>
    <w:rsid w:val="00AF0201"/>
    <w:rsid w:val="00AF1D55"/>
    <w:rsid w:val="00AF2D0E"/>
    <w:rsid w:val="00AF3A0F"/>
    <w:rsid w:val="00AF4506"/>
    <w:rsid w:val="00AF63E9"/>
    <w:rsid w:val="00AF66A3"/>
    <w:rsid w:val="00B00FF6"/>
    <w:rsid w:val="00B0122E"/>
    <w:rsid w:val="00B045DA"/>
    <w:rsid w:val="00B05362"/>
    <w:rsid w:val="00B1152E"/>
    <w:rsid w:val="00B13304"/>
    <w:rsid w:val="00B14640"/>
    <w:rsid w:val="00B16CF2"/>
    <w:rsid w:val="00B170ED"/>
    <w:rsid w:val="00B22B7D"/>
    <w:rsid w:val="00B24ED1"/>
    <w:rsid w:val="00B25964"/>
    <w:rsid w:val="00B31C5F"/>
    <w:rsid w:val="00B3212B"/>
    <w:rsid w:val="00B4348B"/>
    <w:rsid w:val="00B51010"/>
    <w:rsid w:val="00B53664"/>
    <w:rsid w:val="00B5622C"/>
    <w:rsid w:val="00B575B2"/>
    <w:rsid w:val="00B64009"/>
    <w:rsid w:val="00B708F5"/>
    <w:rsid w:val="00B70BC5"/>
    <w:rsid w:val="00B71DBA"/>
    <w:rsid w:val="00B720AF"/>
    <w:rsid w:val="00B74754"/>
    <w:rsid w:val="00B756FF"/>
    <w:rsid w:val="00B77A68"/>
    <w:rsid w:val="00B8107F"/>
    <w:rsid w:val="00B8150B"/>
    <w:rsid w:val="00B81583"/>
    <w:rsid w:val="00B8393A"/>
    <w:rsid w:val="00B84964"/>
    <w:rsid w:val="00B9402A"/>
    <w:rsid w:val="00B9570C"/>
    <w:rsid w:val="00B966FB"/>
    <w:rsid w:val="00B97A44"/>
    <w:rsid w:val="00B97D49"/>
    <w:rsid w:val="00BA0C52"/>
    <w:rsid w:val="00BA34AA"/>
    <w:rsid w:val="00BA3A68"/>
    <w:rsid w:val="00BA4A44"/>
    <w:rsid w:val="00BA5D41"/>
    <w:rsid w:val="00BA6FEA"/>
    <w:rsid w:val="00BB050A"/>
    <w:rsid w:val="00BB14D3"/>
    <w:rsid w:val="00BB1BC7"/>
    <w:rsid w:val="00BB4D44"/>
    <w:rsid w:val="00BB643C"/>
    <w:rsid w:val="00BB656B"/>
    <w:rsid w:val="00BB6BA0"/>
    <w:rsid w:val="00BB793F"/>
    <w:rsid w:val="00BC0061"/>
    <w:rsid w:val="00BC2DF7"/>
    <w:rsid w:val="00BC2EAA"/>
    <w:rsid w:val="00BC3647"/>
    <w:rsid w:val="00BC4E05"/>
    <w:rsid w:val="00BD1B81"/>
    <w:rsid w:val="00BD3494"/>
    <w:rsid w:val="00BD461D"/>
    <w:rsid w:val="00BD5812"/>
    <w:rsid w:val="00BE0B5F"/>
    <w:rsid w:val="00BE2F21"/>
    <w:rsid w:val="00BE54EB"/>
    <w:rsid w:val="00BE7C3D"/>
    <w:rsid w:val="00BF29D9"/>
    <w:rsid w:val="00BF2D39"/>
    <w:rsid w:val="00BF33B0"/>
    <w:rsid w:val="00C01F07"/>
    <w:rsid w:val="00C0400C"/>
    <w:rsid w:val="00C04BFD"/>
    <w:rsid w:val="00C0648A"/>
    <w:rsid w:val="00C103E6"/>
    <w:rsid w:val="00C1053C"/>
    <w:rsid w:val="00C1175D"/>
    <w:rsid w:val="00C16C93"/>
    <w:rsid w:val="00C176C3"/>
    <w:rsid w:val="00C25349"/>
    <w:rsid w:val="00C258D9"/>
    <w:rsid w:val="00C25CAB"/>
    <w:rsid w:val="00C2761F"/>
    <w:rsid w:val="00C27AB2"/>
    <w:rsid w:val="00C30EE1"/>
    <w:rsid w:val="00C315D4"/>
    <w:rsid w:val="00C328B4"/>
    <w:rsid w:val="00C33CB6"/>
    <w:rsid w:val="00C35C4F"/>
    <w:rsid w:val="00C37BAC"/>
    <w:rsid w:val="00C437C0"/>
    <w:rsid w:val="00C542B8"/>
    <w:rsid w:val="00C549F9"/>
    <w:rsid w:val="00C55354"/>
    <w:rsid w:val="00C57097"/>
    <w:rsid w:val="00C61A2A"/>
    <w:rsid w:val="00C623FA"/>
    <w:rsid w:val="00C637AB"/>
    <w:rsid w:val="00C6535A"/>
    <w:rsid w:val="00C6560F"/>
    <w:rsid w:val="00C67F0E"/>
    <w:rsid w:val="00C71F4D"/>
    <w:rsid w:val="00C73C75"/>
    <w:rsid w:val="00C74267"/>
    <w:rsid w:val="00C829E3"/>
    <w:rsid w:val="00C86A10"/>
    <w:rsid w:val="00C9009E"/>
    <w:rsid w:val="00C9190E"/>
    <w:rsid w:val="00C93812"/>
    <w:rsid w:val="00C93EA5"/>
    <w:rsid w:val="00C94391"/>
    <w:rsid w:val="00C95CAC"/>
    <w:rsid w:val="00C967E6"/>
    <w:rsid w:val="00C97A7E"/>
    <w:rsid w:val="00CA0B13"/>
    <w:rsid w:val="00CA12A3"/>
    <w:rsid w:val="00CA1AF9"/>
    <w:rsid w:val="00CA3C4E"/>
    <w:rsid w:val="00CA4B37"/>
    <w:rsid w:val="00CA7D13"/>
    <w:rsid w:val="00CB04E0"/>
    <w:rsid w:val="00CB07A6"/>
    <w:rsid w:val="00CB1725"/>
    <w:rsid w:val="00CB4437"/>
    <w:rsid w:val="00CB5876"/>
    <w:rsid w:val="00CB6816"/>
    <w:rsid w:val="00CC08B9"/>
    <w:rsid w:val="00CC4C51"/>
    <w:rsid w:val="00CC7A5D"/>
    <w:rsid w:val="00CD3677"/>
    <w:rsid w:val="00CD3B05"/>
    <w:rsid w:val="00CD4954"/>
    <w:rsid w:val="00CE361C"/>
    <w:rsid w:val="00CE610C"/>
    <w:rsid w:val="00CF0B44"/>
    <w:rsid w:val="00CF2A81"/>
    <w:rsid w:val="00CF44F4"/>
    <w:rsid w:val="00CF5549"/>
    <w:rsid w:val="00CF575E"/>
    <w:rsid w:val="00CF5D24"/>
    <w:rsid w:val="00D01506"/>
    <w:rsid w:val="00D0190A"/>
    <w:rsid w:val="00D01D15"/>
    <w:rsid w:val="00D03798"/>
    <w:rsid w:val="00D03848"/>
    <w:rsid w:val="00D0404C"/>
    <w:rsid w:val="00D05FC6"/>
    <w:rsid w:val="00D1046C"/>
    <w:rsid w:val="00D1261E"/>
    <w:rsid w:val="00D1329E"/>
    <w:rsid w:val="00D14E8F"/>
    <w:rsid w:val="00D20BEE"/>
    <w:rsid w:val="00D221ED"/>
    <w:rsid w:val="00D24712"/>
    <w:rsid w:val="00D2494C"/>
    <w:rsid w:val="00D26BF1"/>
    <w:rsid w:val="00D26DDE"/>
    <w:rsid w:val="00D35302"/>
    <w:rsid w:val="00D35370"/>
    <w:rsid w:val="00D360AC"/>
    <w:rsid w:val="00D427EE"/>
    <w:rsid w:val="00D42A92"/>
    <w:rsid w:val="00D4315E"/>
    <w:rsid w:val="00D432B2"/>
    <w:rsid w:val="00D45B9D"/>
    <w:rsid w:val="00D473E3"/>
    <w:rsid w:val="00D50E8B"/>
    <w:rsid w:val="00D51D59"/>
    <w:rsid w:val="00D5468F"/>
    <w:rsid w:val="00D54CB4"/>
    <w:rsid w:val="00D54D63"/>
    <w:rsid w:val="00D5539B"/>
    <w:rsid w:val="00D57052"/>
    <w:rsid w:val="00D579E3"/>
    <w:rsid w:val="00D61A82"/>
    <w:rsid w:val="00D61F43"/>
    <w:rsid w:val="00D65EB2"/>
    <w:rsid w:val="00D74430"/>
    <w:rsid w:val="00D800B3"/>
    <w:rsid w:val="00D825C6"/>
    <w:rsid w:val="00D8744B"/>
    <w:rsid w:val="00D87F44"/>
    <w:rsid w:val="00D90543"/>
    <w:rsid w:val="00D92534"/>
    <w:rsid w:val="00D95018"/>
    <w:rsid w:val="00D97990"/>
    <w:rsid w:val="00D97E55"/>
    <w:rsid w:val="00DA05D5"/>
    <w:rsid w:val="00DA07B7"/>
    <w:rsid w:val="00DA2BBD"/>
    <w:rsid w:val="00DA34BA"/>
    <w:rsid w:val="00DA51C4"/>
    <w:rsid w:val="00DA539C"/>
    <w:rsid w:val="00DB31F5"/>
    <w:rsid w:val="00DB3586"/>
    <w:rsid w:val="00DB45CE"/>
    <w:rsid w:val="00DB51E1"/>
    <w:rsid w:val="00DC2E36"/>
    <w:rsid w:val="00DC3DB8"/>
    <w:rsid w:val="00DC4346"/>
    <w:rsid w:val="00DC566E"/>
    <w:rsid w:val="00DC5F7C"/>
    <w:rsid w:val="00DC61EC"/>
    <w:rsid w:val="00DD18D3"/>
    <w:rsid w:val="00DD292B"/>
    <w:rsid w:val="00DD75F6"/>
    <w:rsid w:val="00DE014C"/>
    <w:rsid w:val="00DE171F"/>
    <w:rsid w:val="00DE4DAF"/>
    <w:rsid w:val="00DE778D"/>
    <w:rsid w:val="00DF218A"/>
    <w:rsid w:val="00DF451C"/>
    <w:rsid w:val="00E0023B"/>
    <w:rsid w:val="00E00C11"/>
    <w:rsid w:val="00E012BC"/>
    <w:rsid w:val="00E050AF"/>
    <w:rsid w:val="00E05EC1"/>
    <w:rsid w:val="00E0685E"/>
    <w:rsid w:val="00E13F44"/>
    <w:rsid w:val="00E14422"/>
    <w:rsid w:val="00E153A1"/>
    <w:rsid w:val="00E17F91"/>
    <w:rsid w:val="00E21F25"/>
    <w:rsid w:val="00E22BCC"/>
    <w:rsid w:val="00E2708F"/>
    <w:rsid w:val="00E32A6A"/>
    <w:rsid w:val="00E33825"/>
    <w:rsid w:val="00E34B00"/>
    <w:rsid w:val="00E34CA6"/>
    <w:rsid w:val="00E34FFD"/>
    <w:rsid w:val="00E37590"/>
    <w:rsid w:val="00E4060B"/>
    <w:rsid w:val="00E41412"/>
    <w:rsid w:val="00E42F46"/>
    <w:rsid w:val="00E4389A"/>
    <w:rsid w:val="00E44C28"/>
    <w:rsid w:val="00E45FAC"/>
    <w:rsid w:val="00E50737"/>
    <w:rsid w:val="00E5170F"/>
    <w:rsid w:val="00E525FD"/>
    <w:rsid w:val="00E604CE"/>
    <w:rsid w:val="00E629D5"/>
    <w:rsid w:val="00E6511C"/>
    <w:rsid w:val="00E65D53"/>
    <w:rsid w:val="00E7576E"/>
    <w:rsid w:val="00E77065"/>
    <w:rsid w:val="00E80317"/>
    <w:rsid w:val="00E81563"/>
    <w:rsid w:val="00E83F2B"/>
    <w:rsid w:val="00E8629E"/>
    <w:rsid w:val="00E86CDD"/>
    <w:rsid w:val="00E93133"/>
    <w:rsid w:val="00E96107"/>
    <w:rsid w:val="00E96411"/>
    <w:rsid w:val="00E970DF"/>
    <w:rsid w:val="00EA070E"/>
    <w:rsid w:val="00EA0F1E"/>
    <w:rsid w:val="00EA1E06"/>
    <w:rsid w:val="00EA20EA"/>
    <w:rsid w:val="00EB1717"/>
    <w:rsid w:val="00EB4481"/>
    <w:rsid w:val="00EC42CA"/>
    <w:rsid w:val="00EC449D"/>
    <w:rsid w:val="00EC5B5B"/>
    <w:rsid w:val="00EC5E60"/>
    <w:rsid w:val="00ED3A8B"/>
    <w:rsid w:val="00ED45A5"/>
    <w:rsid w:val="00EE26D6"/>
    <w:rsid w:val="00EE3B28"/>
    <w:rsid w:val="00EF1630"/>
    <w:rsid w:val="00EF42C3"/>
    <w:rsid w:val="00EF4F27"/>
    <w:rsid w:val="00EF6F65"/>
    <w:rsid w:val="00F0064E"/>
    <w:rsid w:val="00F018F6"/>
    <w:rsid w:val="00F01BC9"/>
    <w:rsid w:val="00F02EBD"/>
    <w:rsid w:val="00F03473"/>
    <w:rsid w:val="00F03ADA"/>
    <w:rsid w:val="00F04136"/>
    <w:rsid w:val="00F044CB"/>
    <w:rsid w:val="00F05543"/>
    <w:rsid w:val="00F055F9"/>
    <w:rsid w:val="00F0567E"/>
    <w:rsid w:val="00F05E9F"/>
    <w:rsid w:val="00F12238"/>
    <w:rsid w:val="00F12744"/>
    <w:rsid w:val="00F139AF"/>
    <w:rsid w:val="00F140EB"/>
    <w:rsid w:val="00F208B0"/>
    <w:rsid w:val="00F2349B"/>
    <w:rsid w:val="00F27B6A"/>
    <w:rsid w:val="00F3027F"/>
    <w:rsid w:val="00F31FF8"/>
    <w:rsid w:val="00F321AF"/>
    <w:rsid w:val="00F328D7"/>
    <w:rsid w:val="00F34700"/>
    <w:rsid w:val="00F45D04"/>
    <w:rsid w:val="00F45F48"/>
    <w:rsid w:val="00F47EEF"/>
    <w:rsid w:val="00F508D7"/>
    <w:rsid w:val="00F55D74"/>
    <w:rsid w:val="00F56511"/>
    <w:rsid w:val="00F57F03"/>
    <w:rsid w:val="00F61195"/>
    <w:rsid w:val="00F61E39"/>
    <w:rsid w:val="00F62BC3"/>
    <w:rsid w:val="00F66A85"/>
    <w:rsid w:val="00F7029D"/>
    <w:rsid w:val="00F7154B"/>
    <w:rsid w:val="00F72975"/>
    <w:rsid w:val="00F74A70"/>
    <w:rsid w:val="00F76A43"/>
    <w:rsid w:val="00F77358"/>
    <w:rsid w:val="00F77DC6"/>
    <w:rsid w:val="00F80BB7"/>
    <w:rsid w:val="00F835ED"/>
    <w:rsid w:val="00F83732"/>
    <w:rsid w:val="00F84D86"/>
    <w:rsid w:val="00F87B51"/>
    <w:rsid w:val="00FA453A"/>
    <w:rsid w:val="00FA4A99"/>
    <w:rsid w:val="00FB4AEE"/>
    <w:rsid w:val="00FB5483"/>
    <w:rsid w:val="00FB76F1"/>
    <w:rsid w:val="00FC08A8"/>
    <w:rsid w:val="00FC3310"/>
    <w:rsid w:val="00FC394F"/>
    <w:rsid w:val="00FC6108"/>
    <w:rsid w:val="00FC68A8"/>
    <w:rsid w:val="00FD129F"/>
    <w:rsid w:val="00FD409A"/>
    <w:rsid w:val="00FD4804"/>
    <w:rsid w:val="00FD73AA"/>
    <w:rsid w:val="00FE2BE3"/>
    <w:rsid w:val="00FE5299"/>
    <w:rsid w:val="00FE7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4A"/>
    <w:pPr>
      <w:widowControl w:val="0"/>
      <w:autoSpaceDE w:val="0"/>
      <w:autoSpaceDN w:val="0"/>
      <w:adjustRightInd w:val="0"/>
      <w:spacing w:line="240" w:lineRule="auto"/>
      <w:ind w:left="720" w:firstLine="720"/>
    </w:pPr>
    <w:rPr>
      <w:sz w:val="24"/>
      <w:szCs w:val="24"/>
    </w:rPr>
  </w:style>
  <w:style w:type="paragraph" w:styleId="Heading1">
    <w:name w:val="heading 1"/>
    <w:basedOn w:val="Normal"/>
    <w:next w:val="Normal"/>
    <w:link w:val="Heading1Char"/>
    <w:qFormat/>
    <w:rsid w:val="00907A4D"/>
    <w:pPr>
      <w:keepNext/>
      <w:widowControl/>
      <w:autoSpaceDE/>
      <w:autoSpaceDN/>
      <w:adjustRightInd/>
      <w:spacing w:before="240" w:after="60" w:line="276" w:lineRule="auto"/>
      <w:ind w:left="0" w:firstLine="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907A4D"/>
    <w:pPr>
      <w:keepNext/>
      <w:widowControl/>
      <w:autoSpaceDE/>
      <w:autoSpaceDN/>
      <w:adjustRightInd/>
      <w:spacing w:before="240" w:after="60" w:line="276" w:lineRule="auto"/>
      <w:ind w:left="0"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907A4D"/>
    <w:pPr>
      <w:keepNext/>
      <w:widowControl/>
      <w:autoSpaceDE/>
      <w:autoSpaceDN/>
      <w:adjustRightInd/>
      <w:spacing w:before="240" w:after="60" w:line="276" w:lineRule="auto"/>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907A4D"/>
    <w:pPr>
      <w:keepNext/>
      <w:widowControl/>
      <w:autoSpaceDE/>
      <w:autoSpaceDN/>
      <w:adjustRightInd/>
      <w:spacing w:before="240" w:after="60" w:line="276" w:lineRule="auto"/>
      <w:ind w:left="0" w:firstLine="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907A4D"/>
    <w:pPr>
      <w:widowControl/>
      <w:autoSpaceDE/>
      <w:autoSpaceDN/>
      <w:adjustRightInd/>
      <w:spacing w:before="240" w:after="60" w:line="276" w:lineRule="auto"/>
      <w:ind w:left="0" w:firstLine="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907A4D"/>
    <w:pPr>
      <w:widowControl/>
      <w:autoSpaceDE/>
      <w:autoSpaceDN/>
      <w:adjustRightInd/>
      <w:spacing w:before="240" w:after="60" w:line="276" w:lineRule="auto"/>
      <w:ind w:left="0" w:firstLine="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907A4D"/>
    <w:pPr>
      <w:widowControl/>
      <w:autoSpaceDE/>
      <w:autoSpaceDN/>
      <w:adjustRightInd/>
      <w:spacing w:before="240" w:after="60" w:line="276" w:lineRule="auto"/>
      <w:ind w:left="0" w:firstLine="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A4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907A4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907A4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907A4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907A4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907A4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907A4D"/>
    <w:rPr>
      <w:rFonts w:asciiTheme="minorHAnsi" w:eastAsiaTheme="minorEastAsia" w:hAnsiTheme="minorHAnsi" w:cstheme="minorBidi"/>
      <w:sz w:val="24"/>
      <w:szCs w:val="24"/>
    </w:rPr>
  </w:style>
  <w:style w:type="paragraph" w:styleId="ListParagraph">
    <w:name w:val="List Paragraph"/>
    <w:basedOn w:val="Normal"/>
    <w:uiPriority w:val="34"/>
    <w:qFormat/>
    <w:rsid w:val="00907A4D"/>
    <w:pPr>
      <w:widowControl/>
      <w:autoSpaceDE/>
      <w:autoSpaceDN/>
      <w:adjustRightInd/>
      <w:spacing w:line="276" w:lineRule="auto"/>
      <w:ind w:firstLine="0"/>
    </w:pPr>
  </w:style>
  <w:style w:type="paragraph" w:styleId="Title">
    <w:name w:val="Title"/>
    <w:basedOn w:val="Normal"/>
    <w:link w:val="TitleChar"/>
    <w:qFormat/>
    <w:rsid w:val="00907A4D"/>
    <w:pPr>
      <w:widowControl/>
      <w:autoSpaceDE/>
      <w:autoSpaceDN/>
      <w:adjustRightInd/>
      <w:spacing w:before="240" w:after="60" w:line="276" w:lineRule="auto"/>
      <w:ind w:left="0" w:firstLine="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07A4D"/>
    <w:rPr>
      <w:rFonts w:asciiTheme="majorHAnsi" w:eastAsiaTheme="majorEastAsia" w:hAnsiTheme="majorHAnsi" w:cstheme="majorBidi"/>
      <w:b/>
      <w:bCs/>
      <w:kern w:val="28"/>
      <w:sz w:val="32"/>
      <w:szCs w:val="32"/>
    </w:rPr>
  </w:style>
  <w:style w:type="paragraph" w:styleId="Subtitle">
    <w:name w:val="Subtitle"/>
    <w:basedOn w:val="Normal"/>
    <w:link w:val="SubtitleChar"/>
    <w:qFormat/>
    <w:rsid w:val="00907A4D"/>
    <w:pPr>
      <w:widowControl/>
      <w:autoSpaceDE/>
      <w:autoSpaceDN/>
      <w:adjustRightInd/>
      <w:spacing w:after="60" w:line="276" w:lineRule="auto"/>
      <w:ind w:left="0" w:firstLine="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07A4D"/>
    <w:rPr>
      <w:rFonts w:asciiTheme="majorHAnsi" w:eastAsiaTheme="majorEastAsia" w:hAnsiTheme="majorHAnsi" w:cstheme="majorBidi"/>
      <w:sz w:val="24"/>
      <w:szCs w:val="24"/>
    </w:rPr>
  </w:style>
  <w:style w:type="character" w:styleId="Emphasis">
    <w:name w:val="Emphasis"/>
    <w:basedOn w:val="DefaultParagraphFont"/>
    <w:qFormat/>
    <w:rsid w:val="00907A4D"/>
    <w:rPr>
      <w:i/>
      <w:iCs/>
    </w:rPr>
  </w:style>
  <w:style w:type="paragraph" w:styleId="BalloonText">
    <w:name w:val="Balloon Text"/>
    <w:basedOn w:val="Normal"/>
    <w:link w:val="BalloonTextChar"/>
    <w:uiPriority w:val="99"/>
    <w:semiHidden/>
    <w:unhideWhenUsed/>
    <w:rsid w:val="00463312"/>
    <w:rPr>
      <w:rFonts w:ascii="Tahoma" w:hAnsi="Tahoma" w:cs="Tahoma"/>
      <w:sz w:val="16"/>
      <w:szCs w:val="16"/>
    </w:rPr>
  </w:style>
  <w:style w:type="character" w:customStyle="1" w:styleId="BalloonTextChar">
    <w:name w:val="Balloon Text Char"/>
    <w:basedOn w:val="DefaultParagraphFont"/>
    <w:link w:val="BalloonText"/>
    <w:uiPriority w:val="99"/>
    <w:semiHidden/>
    <w:rsid w:val="00463312"/>
    <w:rPr>
      <w:rFonts w:ascii="Tahoma" w:hAnsi="Tahoma" w:cs="Tahoma"/>
      <w:sz w:val="16"/>
      <w:szCs w:val="16"/>
    </w:rPr>
  </w:style>
  <w:style w:type="paragraph" w:styleId="NoSpacing">
    <w:name w:val="No Spacing"/>
    <w:uiPriority w:val="1"/>
    <w:qFormat/>
    <w:rsid w:val="009726EF"/>
    <w:pPr>
      <w:spacing w:line="240" w:lineRule="auto"/>
    </w:pPr>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4B1685"/>
    <w:pPr>
      <w:widowControl/>
      <w:autoSpaceDE/>
      <w:autoSpaceDN/>
      <w:adjustRightInd/>
      <w:ind w:left="345" w:firstLine="0"/>
      <w:jc w:val="both"/>
    </w:pPr>
    <w:rPr>
      <w:rFonts w:ascii="Arial" w:eastAsia="Calibri" w:hAnsi="Arial"/>
      <w:sz w:val="20"/>
      <w:szCs w:val="20"/>
    </w:rPr>
  </w:style>
  <w:style w:type="character" w:customStyle="1" w:styleId="BodyTextIndentChar">
    <w:name w:val="Body Text Indent Char"/>
    <w:basedOn w:val="DefaultParagraphFont"/>
    <w:link w:val="BodyTextIndent"/>
    <w:semiHidden/>
    <w:rsid w:val="004B1685"/>
    <w:rPr>
      <w:rFonts w:ascii="Arial" w:eastAsia="Calibri" w:hAnsi="Arial"/>
    </w:rPr>
  </w:style>
  <w:style w:type="table" w:styleId="TableGrid">
    <w:name w:val="Table Grid"/>
    <w:basedOn w:val="TableNormal"/>
    <w:uiPriority w:val="59"/>
    <w:rsid w:val="00850B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3D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627195">
      <w:bodyDiv w:val="1"/>
      <w:marLeft w:val="0"/>
      <w:marRight w:val="0"/>
      <w:marTop w:val="0"/>
      <w:marBottom w:val="0"/>
      <w:divBdr>
        <w:top w:val="none" w:sz="0" w:space="0" w:color="auto"/>
        <w:left w:val="none" w:sz="0" w:space="0" w:color="auto"/>
        <w:bottom w:val="none" w:sz="0" w:space="0" w:color="auto"/>
        <w:right w:val="none" w:sz="0" w:space="0" w:color="auto"/>
      </w:divBdr>
    </w:div>
    <w:div w:id="126625858">
      <w:bodyDiv w:val="1"/>
      <w:marLeft w:val="0"/>
      <w:marRight w:val="0"/>
      <w:marTop w:val="0"/>
      <w:marBottom w:val="0"/>
      <w:divBdr>
        <w:top w:val="none" w:sz="0" w:space="0" w:color="auto"/>
        <w:left w:val="none" w:sz="0" w:space="0" w:color="auto"/>
        <w:bottom w:val="none" w:sz="0" w:space="0" w:color="auto"/>
        <w:right w:val="none" w:sz="0" w:space="0" w:color="auto"/>
      </w:divBdr>
    </w:div>
    <w:div w:id="141042470">
      <w:bodyDiv w:val="1"/>
      <w:marLeft w:val="0"/>
      <w:marRight w:val="0"/>
      <w:marTop w:val="0"/>
      <w:marBottom w:val="0"/>
      <w:divBdr>
        <w:top w:val="none" w:sz="0" w:space="0" w:color="auto"/>
        <w:left w:val="none" w:sz="0" w:space="0" w:color="auto"/>
        <w:bottom w:val="none" w:sz="0" w:space="0" w:color="auto"/>
        <w:right w:val="none" w:sz="0" w:space="0" w:color="auto"/>
      </w:divBdr>
    </w:div>
    <w:div w:id="158546440">
      <w:bodyDiv w:val="1"/>
      <w:marLeft w:val="0"/>
      <w:marRight w:val="0"/>
      <w:marTop w:val="0"/>
      <w:marBottom w:val="0"/>
      <w:divBdr>
        <w:top w:val="none" w:sz="0" w:space="0" w:color="auto"/>
        <w:left w:val="none" w:sz="0" w:space="0" w:color="auto"/>
        <w:bottom w:val="none" w:sz="0" w:space="0" w:color="auto"/>
        <w:right w:val="none" w:sz="0" w:space="0" w:color="auto"/>
      </w:divBdr>
    </w:div>
    <w:div w:id="178547075">
      <w:bodyDiv w:val="1"/>
      <w:marLeft w:val="0"/>
      <w:marRight w:val="0"/>
      <w:marTop w:val="0"/>
      <w:marBottom w:val="0"/>
      <w:divBdr>
        <w:top w:val="none" w:sz="0" w:space="0" w:color="auto"/>
        <w:left w:val="none" w:sz="0" w:space="0" w:color="auto"/>
        <w:bottom w:val="none" w:sz="0" w:space="0" w:color="auto"/>
        <w:right w:val="none" w:sz="0" w:space="0" w:color="auto"/>
      </w:divBdr>
    </w:div>
    <w:div w:id="184904211">
      <w:bodyDiv w:val="1"/>
      <w:marLeft w:val="0"/>
      <w:marRight w:val="0"/>
      <w:marTop w:val="0"/>
      <w:marBottom w:val="0"/>
      <w:divBdr>
        <w:top w:val="none" w:sz="0" w:space="0" w:color="auto"/>
        <w:left w:val="none" w:sz="0" w:space="0" w:color="auto"/>
        <w:bottom w:val="none" w:sz="0" w:space="0" w:color="auto"/>
        <w:right w:val="none" w:sz="0" w:space="0" w:color="auto"/>
      </w:divBdr>
    </w:div>
    <w:div w:id="229003388">
      <w:bodyDiv w:val="1"/>
      <w:marLeft w:val="0"/>
      <w:marRight w:val="0"/>
      <w:marTop w:val="0"/>
      <w:marBottom w:val="0"/>
      <w:divBdr>
        <w:top w:val="none" w:sz="0" w:space="0" w:color="auto"/>
        <w:left w:val="none" w:sz="0" w:space="0" w:color="auto"/>
        <w:bottom w:val="none" w:sz="0" w:space="0" w:color="auto"/>
        <w:right w:val="none" w:sz="0" w:space="0" w:color="auto"/>
      </w:divBdr>
    </w:div>
    <w:div w:id="263155076">
      <w:bodyDiv w:val="1"/>
      <w:marLeft w:val="0"/>
      <w:marRight w:val="0"/>
      <w:marTop w:val="0"/>
      <w:marBottom w:val="0"/>
      <w:divBdr>
        <w:top w:val="none" w:sz="0" w:space="0" w:color="auto"/>
        <w:left w:val="none" w:sz="0" w:space="0" w:color="auto"/>
        <w:bottom w:val="none" w:sz="0" w:space="0" w:color="auto"/>
        <w:right w:val="none" w:sz="0" w:space="0" w:color="auto"/>
      </w:divBdr>
    </w:div>
    <w:div w:id="268437105">
      <w:bodyDiv w:val="1"/>
      <w:marLeft w:val="0"/>
      <w:marRight w:val="0"/>
      <w:marTop w:val="0"/>
      <w:marBottom w:val="0"/>
      <w:divBdr>
        <w:top w:val="none" w:sz="0" w:space="0" w:color="auto"/>
        <w:left w:val="none" w:sz="0" w:space="0" w:color="auto"/>
        <w:bottom w:val="none" w:sz="0" w:space="0" w:color="auto"/>
        <w:right w:val="none" w:sz="0" w:space="0" w:color="auto"/>
      </w:divBdr>
    </w:div>
    <w:div w:id="285703309">
      <w:bodyDiv w:val="1"/>
      <w:marLeft w:val="0"/>
      <w:marRight w:val="0"/>
      <w:marTop w:val="0"/>
      <w:marBottom w:val="0"/>
      <w:divBdr>
        <w:top w:val="none" w:sz="0" w:space="0" w:color="auto"/>
        <w:left w:val="none" w:sz="0" w:space="0" w:color="auto"/>
        <w:bottom w:val="none" w:sz="0" w:space="0" w:color="auto"/>
        <w:right w:val="none" w:sz="0" w:space="0" w:color="auto"/>
      </w:divBdr>
    </w:div>
    <w:div w:id="308751383">
      <w:bodyDiv w:val="1"/>
      <w:marLeft w:val="0"/>
      <w:marRight w:val="0"/>
      <w:marTop w:val="0"/>
      <w:marBottom w:val="0"/>
      <w:divBdr>
        <w:top w:val="none" w:sz="0" w:space="0" w:color="auto"/>
        <w:left w:val="none" w:sz="0" w:space="0" w:color="auto"/>
        <w:bottom w:val="none" w:sz="0" w:space="0" w:color="auto"/>
        <w:right w:val="none" w:sz="0" w:space="0" w:color="auto"/>
      </w:divBdr>
    </w:div>
    <w:div w:id="317194796">
      <w:bodyDiv w:val="1"/>
      <w:marLeft w:val="0"/>
      <w:marRight w:val="0"/>
      <w:marTop w:val="0"/>
      <w:marBottom w:val="0"/>
      <w:divBdr>
        <w:top w:val="none" w:sz="0" w:space="0" w:color="auto"/>
        <w:left w:val="none" w:sz="0" w:space="0" w:color="auto"/>
        <w:bottom w:val="none" w:sz="0" w:space="0" w:color="auto"/>
        <w:right w:val="none" w:sz="0" w:space="0" w:color="auto"/>
      </w:divBdr>
    </w:div>
    <w:div w:id="328599058">
      <w:bodyDiv w:val="1"/>
      <w:marLeft w:val="0"/>
      <w:marRight w:val="0"/>
      <w:marTop w:val="0"/>
      <w:marBottom w:val="0"/>
      <w:divBdr>
        <w:top w:val="none" w:sz="0" w:space="0" w:color="auto"/>
        <w:left w:val="none" w:sz="0" w:space="0" w:color="auto"/>
        <w:bottom w:val="none" w:sz="0" w:space="0" w:color="auto"/>
        <w:right w:val="none" w:sz="0" w:space="0" w:color="auto"/>
      </w:divBdr>
    </w:div>
    <w:div w:id="438305738">
      <w:bodyDiv w:val="1"/>
      <w:marLeft w:val="0"/>
      <w:marRight w:val="0"/>
      <w:marTop w:val="0"/>
      <w:marBottom w:val="0"/>
      <w:divBdr>
        <w:top w:val="none" w:sz="0" w:space="0" w:color="auto"/>
        <w:left w:val="none" w:sz="0" w:space="0" w:color="auto"/>
        <w:bottom w:val="none" w:sz="0" w:space="0" w:color="auto"/>
        <w:right w:val="none" w:sz="0" w:space="0" w:color="auto"/>
      </w:divBdr>
    </w:div>
    <w:div w:id="442195400">
      <w:bodyDiv w:val="1"/>
      <w:marLeft w:val="0"/>
      <w:marRight w:val="0"/>
      <w:marTop w:val="0"/>
      <w:marBottom w:val="0"/>
      <w:divBdr>
        <w:top w:val="none" w:sz="0" w:space="0" w:color="auto"/>
        <w:left w:val="none" w:sz="0" w:space="0" w:color="auto"/>
        <w:bottom w:val="none" w:sz="0" w:space="0" w:color="auto"/>
        <w:right w:val="none" w:sz="0" w:space="0" w:color="auto"/>
      </w:divBdr>
    </w:div>
    <w:div w:id="478612412">
      <w:bodyDiv w:val="1"/>
      <w:marLeft w:val="0"/>
      <w:marRight w:val="0"/>
      <w:marTop w:val="0"/>
      <w:marBottom w:val="0"/>
      <w:divBdr>
        <w:top w:val="none" w:sz="0" w:space="0" w:color="auto"/>
        <w:left w:val="none" w:sz="0" w:space="0" w:color="auto"/>
        <w:bottom w:val="none" w:sz="0" w:space="0" w:color="auto"/>
        <w:right w:val="none" w:sz="0" w:space="0" w:color="auto"/>
      </w:divBdr>
    </w:div>
    <w:div w:id="495607757">
      <w:bodyDiv w:val="1"/>
      <w:marLeft w:val="0"/>
      <w:marRight w:val="0"/>
      <w:marTop w:val="0"/>
      <w:marBottom w:val="0"/>
      <w:divBdr>
        <w:top w:val="none" w:sz="0" w:space="0" w:color="auto"/>
        <w:left w:val="none" w:sz="0" w:space="0" w:color="auto"/>
        <w:bottom w:val="none" w:sz="0" w:space="0" w:color="auto"/>
        <w:right w:val="none" w:sz="0" w:space="0" w:color="auto"/>
      </w:divBdr>
    </w:div>
    <w:div w:id="521094994">
      <w:bodyDiv w:val="1"/>
      <w:marLeft w:val="0"/>
      <w:marRight w:val="0"/>
      <w:marTop w:val="0"/>
      <w:marBottom w:val="0"/>
      <w:divBdr>
        <w:top w:val="none" w:sz="0" w:space="0" w:color="auto"/>
        <w:left w:val="none" w:sz="0" w:space="0" w:color="auto"/>
        <w:bottom w:val="none" w:sz="0" w:space="0" w:color="auto"/>
        <w:right w:val="none" w:sz="0" w:space="0" w:color="auto"/>
      </w:divBdr>
    </w:div>
    <w:div w:id="533736067">
      <w:bodyDiv w:val="1"/>
      <w:marLeft w:val="0"/>
      <w:marRight w:val="0"/>
      <w:marTop w:val="0"/>
      <w:marBottom w:val="0"/>
      <w:divBdr>
        <w:top w:val="none" w:sz="0" w:space="0" w:color="auto"/>
        <w:left w:val="none" w:sz="0" w:space="0" w:color="auto"/>
        <w:bottom w:val="none" w:sz="0" w:space="0" w:color="auto"/>
        <w:right w:val="none" w:sz="0" w:space="0" w:color="auto"/>
      </w:divBdr>
    </w:div>
    <w:div w:id="587693862">
      <w:bodyDiv w:val="1"/>
      <w:marLeft w:val="0"/>
      <w:marRight w:val="0"/>
      <w:marTop w:val="0"/>
      <w:marBottom w:val="0"/>
      <w:divBdr>
        <w:top w:val="none" w:sz="0" w:space="0" w:color="auto"/>
        <w:left w:val="none" w:sz="0" w:space="0" w:color="auto"/>
        <w:bottom w:val="none" w:sz="0" w:space="0" w:color="auto"/>
        <w:right w:val="none" w:sz="0" w:space="0" w:color="auto"/>
      </w:divBdr>
    </w:div>
    <w:div w:id="599724183">
      <w:bodyDiv w:val="1"/>
      <w:marLeft w:val="0"/>
      <w:marRight w:val="0"/>
      <w:marTop w:val="0"/>
      <w:marBottom w:val="0"/>
      <w:divBdr>
        <w:top w:val="none" w:sz="0" w:space="0" w:color="auto"/>
        <w:left w:val="none" w:sz="0" w:space="0" w:color="auto"/>
        <w:bottom w:val="none" w:sz="0" w:space="0" w:color="auto"/>
        <w:right w:val="none" w:sz="0" w:space="0" w:color="auto"/>
      </w:divBdr>
    </w:div>
    <w:div w:id="627249656">
      <w:bodyDiv w:val="1"/>
      <w:marLeft w:val="0"/>
      <w:marRight w:val="0"/>
      <w:marTop w:val="0"/>
      <w:marBottom w:val="0"/>
      <w:divBdr>
        <w:top w:val="none" w:sz="0" w:space="0" w:color="auto"/>
        <w:left w:val="none" w:sz="0" w:space="0" w:color="auto"/>
        <w:bottom w:val="none" w:sz="0" w:space="0" w:color="auto"/>
        <w:right w:val="none" w:sz="0" w:space="0" w:color="auto"/>
      </w:divBdr>
    </w:div>
    <w:div w:id="637302012">
      <w:bodyDiv w:val="1"/>
      <w:marLeft w:val="0"/>
      <w:marRight w:val="0"/>
      <w:marTop w:val="0"/>
      <w:marBottom w:val="0"/>
      <w:divBdr>
        <w:top w:val="none" w:sz="0" w:space="0" w:color="auto"/>
        <w:left w:val="none" w:sz="0" w:space="0" w:color="auto"/>
        <w:bottom w:val="none" w:sz="0" w:space="0" w:color="auto"/>
        <w:right w:val="none" w:sz="0" w:space="0" w:color="auto"/>
      </w:divBdr>
    </w:div>
    <w:div w:id="664094485">
      <w:bodyDiv w:val="1"/>
      <w:marLeft w:val="0"/>
      <w:marRight w:val="0"/>
      <w:marTop w:val="0"/>
      <w:marBottom w:val="0"/>
      <w:divBdr>
        <w:top w:val="none" w:sz="0" w:space="0" w:color="auto"/>
        <w:left w:val="none" w:sz="0" w:space="0" w:color="auto"/>
        <w:bottom w:val="none" w:sz="0" w:space="0" w:color="auto"/>
        <w:right w:val="none" w:sz="0" w:space="0" w:color="auto"/>
      </w:divBdr>
    </w:div>
    <w:div w:id="698967733">
      <w:bodyDiv w:val="1"/>
      <w:marLeft w:val="0"/>
      <w:marRight w:val="0"/>
      <w:marTop w:val="0"/>
      <w:marBottom w:val="0"/>
      <w:divBdr>
        <w:top w:val="none" w:sz="0" w:space="0" w:color="auto"/>
        <w:left w:val="none" w:sz="0" w:space="0" w:color="auto"/>
        <w:bottom w:val="none" w:sz="0" w:space="0" w:color="auto"/>
        <w:right w:val="none" w:sz="0" w:space="0" w:color="auto"/>
      </w:divBdr>
    </w:div>
    <w:div w:id="709304743">
      <w:bodyDiv w:val="1"/>
      <w:marLeft w:val="0"/>
      <w:marRight w:val="0"/>
      <w:marTop w:val="0"/>
      <w:marBottom w:val="0"/>
      <w:divBdr>
        <w:top w:val="none" w:sz="0" w:space="0" w:color="auto"/>
        <w:left w:val="none" w:sz="0" w:space="0" w:color="auto"/>
        <w:bottom w:val="none" w:sz="0" w:space="0" w:color="auto"/>
        <w:right w:val="none" w:sz="0" w:space="0" w:color="auto"/>
      </w:divBdr>
    </w:div>
    <w:div w:id="717242292">
      <w:bodyDiv w:val="1"/>
      <w:marLeft w:val="0"/>
      <w:marRight w:val="0"/>
      <w:marTop w:val="0"/>
      <w:marBottom w:val="0"/>
      <w:divBdr>
        <w:top w:val="none" w:sz="0" w:space="0" w:color="auto"/>
        <w:left w:val="none" w:sz="0" w:space="0" w:color="auto"/>
        <w:bottom w:val="none" w:sz="0" w:space="0" w:color="auto"/>
        <w:right w:val="none" w:sz="0" w:space="0" w:color="auto"/>
      </w:divBdr>
    </w:div>
    <w:div w:id="763913845">
      <w:bodyDiv w:val="1"/>
      <w:marLeft w:val="0"/>
      <w:marRight w:val="0"/>
      <w:marTop w:val="0"/>
      <w:marBottom w:val="0"/>
      <w:divBdr>
        <w:top w:val="none" w:sz="0" w:space="0" w:color="auto"/>
        <w:left w:val="none" w:sz="0" w:space="0" w:color="auto"/>
        <w:bottom w:val="none" w:sz="0" w:space="0" w:color="auto"/>
        <w:right w:val="none" w:sz="0" w:space="0" w:color="auto"/>
      </w:divBdr>
    </w:div>
    <w:div w:id="769618697">
      <w:bodyDiv w:val="1"/>
      <w:marLeft w:val="0"/>
      <w:marRight w:val="0"/>
      <w:marTop w:val="0"/>
      <w:marBottom w:val="0"/>
      <w:divBdr>
        <w:top w:val="none" w:sz="0" w:space="0" w:color="auto"/>
        <w:left w:val="none" w:sz="0" w:space="0" w:color="auto"/>
        <w:bottom w:val="none" w:sz="0" w:space="0" w:color="auto"/>
        <w:right w:val="none" w:sz="0" w:space="0" w:color="auto"/>
      </w:divBdr>
    </w:div>
    <w:div w:id="825513647">
      <w:bodyDiv w:val="1"/>
      <w:marLeft w:val="0"/>
      <w:marRight w:val="0"/>
      <w:marTop w:val="0"/>
      <w:marBottom w:val="0"/>
      <w:divBdr>
        <w:top w:val="none" w:sz="0" w:space="0" w:color="auto"/>
        <w:left w:val="none" w:sz="0" w:space="0" w:color="auto"/>
        <w:bottom w:val="none" w:sz="0" w:space="0" w:color="auto"/>
        <w:right w:val="none" w:sz="0" w:space="0" w:color="auto"/>
      </w:divBdr>
    </w:div>
    <w:div w:id="870924431">
      <w:bodyDiv w:val="1"/>
      <w:marLeft w:val="0"/>
      <w:marRight w:val="0"/>
      <w:marTop w:val="0"/>
      <w:marBottom w:val="0"/>
      <w:divBdr>
        <w:top w:val="none" w:sz="0" w:space="0" w:color="auto"/>
        <w:left w:val="none" w:sz="0" w:space="0" w:color="auto"/>
        <w:bottom w:val="none" w:sz="0" w:space="0" w:color="auto"/>
        <w:right w:val="none" w:sz="0" w:space="0" w:color="auto"/>
      </w:divBdr>
    </w:div>
    <w:div w:id="882446565">
      <w:bodyDiv w:val="1"/>
      <w:marLeft w:val="0"/>
      <w:marRight w:val="0"/>
      <w:marTop w:val="0"/>
      <w:marBottom w:val="0"/>
      <w:divBdr>
        <w:top w:val="none" w:sz="0" w:space="0" w:color="auto"/>
        <w:left w:val="none" w:sz="0" w:space="0" w:color="auto"/>
        <w:bottom w:val="none" w:sz="0" w:space="0" w:color="auto"/>
        <w:right w:val="none" w:sz="0" w:space="0" w:color="auto"/>
      </w:divBdr>
    </w:div>
    <w:div w:id="892424226">
      <w:bodyDiv w:val="1"/>
      <w:marLeft w:val="0"/>
      <w:marRight w:val="0"/>
      <w:marTop w:val="0"/>
      <w:marBottom w:val="0"/>
      <w:divBdr>
        <w:top w:val="none" w:sz="0" w:space="0" w:color="auto"/>
        <w:left w:val="none" w:sz="0" w:space="0" w:color="auto"/>
        <w:bottom w:val="none" w:sz="0" w:space="0" w:color="auto"/>
        <w:right w:val="none" w:sz="0" w:space="0" w:color="auto"/>
      </w:divBdr>
    </w:div>
    <w:div w:id="901136038">
      <w:bodyDiv w:val="1"/>
      <w:marLeft w:val="0"/>
      <w:marRight w:val="0"/>
      <w:marTop w:val="0"/>
      <w:marBottom w:val="0"/>
      <w:divBdr>
        <w:top w:val="none" w:sz="0" w:space="0" w:color="auto"/>
        <w:left w:val="none" w:sz="0" w:space="0" w:color="auto"/>
        <w:bottom w:val="none" w:sz="0" w:space="0" w:color="auto"/>
        <w:right w:val="none" w:sz="0" w:space="0" w:color="auto"/>
      </w:divBdr>
    </w:div>
    <w:div w:id="938683107">
      <w:bodyDiv w:val="1"/>
      <w:marLeft w:val="0"/>
      <w:marRight w:val="0"/>
      <w:marTop w:val="0"/>
      <w:marBottom w:val="0"/>
      <w:divBdr>
        <w:top w:val="none" w:sz="0" w:space="0" w:color="auto"/>
        <w:left w:val="none" w:sz="0" w:space="0" w:color="auto"/>
        <w:bottom w:val="none" w:sz="0" w:space="0" w:color="auto"/>
        <w:right w:val="none" w:sz="0" w:space="0" w:color="auto"/>
      </w:divBdr>
    </w:div>
    <w:div w:id="972179329">
      <w:bodyDiv w:val="1"/>
      <w:marLeft w:val="0"/>
      <w:marRight w:val="0"/>
      <w:marTop w:val="0"/>
      <w:marBottom w:val="0"/>
      <w:divBdr>
        <w:top w:val="none" w:sz="0" w:space="0" w:color="auto"/>
        <w:left w:val="none" w:sz="0" w:space="0" w:color="auto"/>
        <w:bottom w:val="none" w:sz="0" w:space="0" w:color="auto"/>
        <w:right w:val="none" w:sz="0" w:space="0" w:color="auto"/>
      </w:divBdr>
    </w:div>
    <w:div w:id="1004895278">
      <w:bodyDiv w:val="1"/>
      <w:marLeft w:val="0"/>
      <w:marRight w:val="0"/>
      <w:marTop w:val="0"/>
      <w:marBottom w:val="0"/>
      <w:divBdr>
        <w:top w:val="none" w:sz="0" w:space="0" w:color="auto"/>
        <w:left w:val="none" w:sz="0" w:space="0" w:color="auto"/>
        <w:bottom w:val="none" w:sz="0" w:space="0" w:color="auto"/>
        <w:right w:val="none" w:sz="0" w:space="0" w:color="auto"/>
      </w:divBdr>
    </w:div>
    <w:div w:id="1011447595">
      <w:bodyDiv w:val="1"/>
      <w:marLeft w:val="0"/>
      <w:marRight w:val="0"/>
      <w:marTop w:val="0"/>
      <w:marBottom w:val="0"/>
      <w:divBdr>
        <w:top w:val="none" w:sz="0" w:space="0" w:color="auto"/>
        <w:left w:val="none" w:sz="0" w:space="0" w:color="auto"/>
        <w:bottom w:val="none" w:sz="0" w:space="0" w:color="auto"/>
        <w:right w:val="none" w:sz="0" w:space="0" w:color="auto"/>
      </w:divBdr>
    </w:div>
    <w:div w:id="1154252509">
      <w:bodyDiv w:val="1"/>
      <w:marLeft w:val="0"/>
      <w:marRight w:val="0"/>
      <w:marTop w:val="0"/>
      <w:marBottom w:val="0"/>
      <w:divBdr>
        <w:top w:val="none" w:sz="0" w:space="0" w:color="auto"/>
        <w:left w:val="none" w:sz="0" w:space="0" w:color="auto"/>
        <w:bottom w:val="none" w:sz="0" w:space="0" w:color="auto"/>
        <w:right w:val="none" w:sz="0" w:space="0" w:color="auto"/>
      </w:divBdr>
    </w:div>
    <w:div w:id="1169446665">
      <w:bodyDiv w:val="1"/>
      <w:marLeft w:val="0"/>
      <w:marRight w:val="0"/>
      <w:marTop w:val="0"/>
      <w:marBottom w:val="0"/>
      <w:divBdr>
        <w:top w:val="none" w:sz="0" w:space="0" w:color="auto"/>
        <w:left w:val="none" w:sz="0" w:space="0" w:color="auto"/>
        <w:bottom w:val="none" w:sz="0" w:space="0" w:color="auto"/>
        <w:right w:val="none" w:sz="0" w:space="0" w:color="auto"/>
      </w:divBdr>
    </w:div>
    <w:div w:id="1207109637">
      <w:bodyDiv w:val="1"/>
      <w:marLeft w:val="0"/>
      <w:marRight w:val="0"/>
      <w:marTop w:val="0"/>
      <w:marBottom w:val="0"/>
      <w:divBdr>
        <w:top w:val="none" w:sz="0" w:space="0" w:color="auto"/>
        <w:left w:val="none" w:sz="0" w:space="0" w:color="auto"/>
        <w:bottom w:val="none" w:sz="0" w:space="0" w:color="auto"/>
        <w:right w:val="none" w:sz="0" w:space="0" w:color="auto"/>
      </w:divBdr>
    </w:div>
    <w:div w:id="1207135769">
      <w:bodyDiv w:val="1"/>
      <w:marLeft w:val="0"/>
      <w:marRight w:val="0"/>
      <w:marTop w:val="0"/>
      <w:marBottom w:val="0"/>
      <w:divBdr>
        <w:top w:val="none" w:sz="0" w:space="0" w:color="auto"/>
        <w:left w:val="none" w:sz="0" w:space="0" w:color="auto"/>
        <w:bottom w:val="none" w:sz="0" w:space="0" w:color="auto"/>
        <w:right w:val="none" w:sz="0" w:space="0" w:color="auto"/>
      </w:divBdr>
    </w:div>
    <w:div w:id="1283227376">
      <w:bodyDiv w:val="1"/>
      <w:marLeft w:val="0"/>
      <w:marRight w:val="0"/>
      <w:marTop w:val="0"/>
      <w:marBottom w:val="0"/>
      <w:divBdr>
        <w:top w:val="none" w:sz="0" w:space="0" w:color="auto"/>
        <w:left w:val="none" w:sz="0" w:space="0" w:color="auto"/>
        <w:bottom w:val="none" w:sz="0" w:space="0" w:color="auto"/>
        <w:right w:val="none" w:sz="0" w:space="0" w:color="auto"/>
      </w:divBdr>
    </w:div>
    <w:div w:id="1286423500">
      <w:bodyDiv w:val="1"/>
      <w:marLeft w:val="0"/>
      <w:marRight w:val="0"/>
      <w:marTop w:val="0"/>
      <w:marBottom w:val="0"/>
      <w:divBdr>
        <w:top w:val="none" w:sz="0" w:space="0" w:color="auto"/>
        <w:left w:val="none" w:sz="0" w:space="0" w:color="auto"/>
        <w:bottom w:val="none" w:sz="0" w:space="0" w:color="auto"/>
        <w:right w:val="none" w:sz="0" w:space="0" w:color="auto"/>
      </w:divBdr>
    </w:div>
    <w:div w:id="1290938643">
      <w:bodyDiv w:val="1"/>
      <w:marLeft w:val="0"/>
      <w:marRight w:val="0"/>
      <w:marTop w:val="0"/>
      <w:marBottom w:val="0"/>
      <w:divBdr>
        <w:top w:val="none" w:sz="0" w:space="0" w:color="auto"/>
        <w:left w:val="none" w:sz="0" w:space="0" w:color="auto"/>
        <w:bottom w:val="none" w:sz="0" w:space="0" w:color="auto"/>
        <w:right w:val="none" w:sz="0" w:space="0" w:color="auto"/>
      </w:divBdr>
    </w:div>
    <w:div w:id="1329674600">
      <w:bodyDiv w:val="1"/>
      <w:marLeft w:val="0"/>
      <w:marRight w:val="0"/>
      <w:marTop w:val="0"/>
      <w:marBottom w:val="0"/>
      <w:divBdr>
        <w:top w:val="none" w:sz="0" w:space="0" w:color="auto"/>
        <w:left w:val="none" w:sz="0" w:space="0" w:color="auto"/>
        <w:bottom w:val="none" w:sz="0" w:space="0" w:color="auto"/>
        <w:right w:val="none" w:sz="0" w:space="0" w:color="auto"/>
      </w:divBdr>
    </w:div>
    <w:div w:id="1367562486">
      <w:bodyDiv w:val="1"/>
      <w:marLeft w:val="0"/>
      <w:marRight w:val="0"/>
      <w:marTop w:val="0"/>
      <w:marBottom w:val="0"/>
      <w:divBdr>
        <w:top w:val="none" w:sz="0" w:space="0" w:color="auto"/>
        <w:left w:val="none" w:sz="0" w:space="0" w:color="auto"/>
        <w:bottom w:val="none" w:sz="0" w:space="0" w:color="auto"/>
        <w:right w:val="none" w:sz="0" w:space="0" w:color="auto"/>
      </w:divBdr>
    </w:div>
    <w:div w:id="1397322060">
      <w:bodyDiv w:val="1"/>
      <w:marLeft w:val="0"/>
      <w:marRight w:val="0"/>
      <w:marTop w:val="0"/>
      <w:marBottom w:val="0"/>
      <w:divBdr>
        <w:top w:val="none" w:sz="0" w:space="0" w:color="auto"/>
        <w:left w:val="none" w:sz="0" w:space="0" w:color="auto"/>
        <w:bottom w:val="none" w:sz="0" w:space="0" w:color="auto"/>
        <w:right w:val="none" w:sz="0" w:space="0" w:color="auto"/>
      </w:divBdr>
    </w:div>
    <w:div w:id="1405372887">
      <w:bodyDiv w:val="1"/>
      <w:marLeft w:val="0"/>
      <w:marRight w:val="0"/>
      <w:marTop w:val="0"/>
      <w:marBottom w:val="0"/>
      <w:divBdr>
        <w:top w:val="none" w:sz="0" w:space="0" w:color="auto"/>
        <w:left w:val="none" w:sz="0" w:space="0" w:color="auto"/>
        <w:bottom w:val="none" w:sz="0" w:space="0" w:color="auto"/>
        <w:right w:val="none" w:sz="0" w:space="0" w:color="auto"/>
      </w:divBdr>
    </w:div>
    <w:div w:id="1412239490">
      <w:bodyDiv w:val="1"/>
      <w:marLeft w:val="0"/>
      <w:marRight w:val="0"/>
      <w:marTop w:val="0"/>
      <w:marBottom w:val="0"/>
      <w:divBdr>
        <w:top w:val="none" w:sz="0" w:space="0" w:color="auto"/>
        <w:left w:val="none" w:sz="0" w:space="0" w:color="auto"/>
        <w:bottom w:val="none" w:sz="0" w:space="0" w:color="auto"/>
        <w:right w:val="none" w:sz="0" w:space="0" w:color="auto"/>
      </w:divBdr>
    </w:div>
    <w:div w:id="1423723852">
      <w:bodyDiv w:val="1"/>
      <w:marLeft w:val="0"/>
      <w:marRight w:val="0"/>
      <w:marTop w:val="0"/>
      <w:marBottom w:val="0"/>
      <w:divBdr>
        <w:top w:val="none" w:sz="0" w:space="0" w:color="auto"/>
        <w:left w:val="none" w:sz="0" w:space="0" w:color="auto"/>
        <w:bottom w:val="none" w:sz="0" w:space="0" w:color="auto"/>
        <w:right w:val="none" w:sz="0" w:space="0" w:color="auto"/>
      </w:divBdr>
    </w:div>
    <w:div w:id="1571619496">
      <w:bodyDiv w:val="1"/>
      <w:marLeft w:val="0"/>
      <w:marRight w:val="0"/>
      <w:marTop w:val="0"/>
      <w:marBottom w:val="0"/>
      <w:divBdr>
        <w:top w:val="none" w:sz="0" w:space="0" w:color="auto"/>
        <w:left w:val="none" w:sz="0" w:space="0" w:color="auto"/>
        <w:bottom w:val="none" w:sz="0" w:space="0" w:color="auto"/>
        <w:right w:val="none" w:sz="0" w:space="0" w:color="auto"/>
      </w:divBdr>
    </w:div>
    <w:div w:id="1674455331">
      <w:bodyDiv w:val="1"/>
      <w:marLeft w:val="0"/>
      <w:marRight w:val="0"/>
      <w:marTop w:val="0"/>
      <w:marBottom w:val="0"/>
      <w:divBdr>
        <w:top w:val="none" w:sz="0" w:space="0" w:color="auto"/>
        <w:left w:val="none" w:sz="0" w:space="0" w:color="auto"/>
        <w:bottom w:val="none" w:sz="0" w:space="0" w:color="auto"/>
        <w:right w:val="none" w:sz="0" w:space="0" w:color="auto"/>
      </w:divBdr>
    </w:div>
    <w:div w:id="1733890642">
      <w:bodyDiv w:val="1"/>
      <w:marLeft w:val="0"/>
      <w:marRight w:val="0"/>
      <w:marTop w:val="0"/>
      <w:marBottom w:val="0"/>
      <w:divBdr>
        <w:top w:val="none" w:sz="0" w:space="0" w:color="auto"/>
        <w:left w:val="none" w:sz="0" w:space="0" w:color="auto"/>
        <w:bottom w:val="none" w:sz="0" w:space="0" w:color="auto"/>
        <w:right w:val="none" w:sz="0" w:space="0" w:color="auto"/>
      </w:divBdr>
    </w:div>
    <w:div w:id="1763800741">
      <w:bodyDiv w:val="1"/>
      <w:marLeft w:val="0"/>
      <w:marRight w:val="0"/>
      <w:marTop w:val="0"/>
      <w:marBottom w:val="0"/>
      <w:divBdr>
        <w:top w:val="none" w:sz="0" w:space="0" w:color="auto"/>
        <w:left w:val="none" w:sz="0" w:space="0" w:color="auto"/>
        <w:bottom w:val="none" w:sz="0" w:space="0" w:color="auto"/>
        <w:right w:val="none" w:sz="0" w:space="0" w:color="auto"/>
      </w:divBdr>
    </w:div>
    <w:div w:id="1807627776">
      <w:bodyDiv w:val="1"/>
      <w:marLeft w:val="0"/>
      <w:marRight w:val="0"/>
      <w:marTop w:val="0"/>
      <w:marBottom w:val="0"/>
      <w:divBdr>
        <w:top w:val="none" w:sz="0" w:space="0" w:color="auto"/>
        <w:left w:val="none" w:sz="0" w:space="0" w:color="auto"/>
        <w:bottom w:val="none" w:sz="0" w:space="0" w:color="auto"/>
        <w:right w:val="none" w:sz="0" w:space="0" w:color="auto"/>
      </w:divBdr>
    </w:div>
    <w:div w:id="1839733212">
      <w:bodyDiv w:val="1"/>
      <w:marLeft w:val="0"/>
      <w:marRight w:val="0"/>
      <w:marTop w:val="0"/>
      <w:marBottom w:val="0"/>
      <w:divBdr>
        <w:top w:val="none" w:sz="0" w:space="0" w:color="auto"/>
        <w:left w:val="none" w:sz="0" w:space="0" w:color="auto"/>
        <w:bottom w:val="none" w:sz="0" w:space="0" w:color="auto"/>
        <w:right w:val="none" w:sz="0" w:space="0" w:color="auto"/>
      </w:divBdr>
    </w:div>
    <w:div w:id="1879271158">
      <w:bodyDiv w:val="1"/>
      <w:marLeft w:val="0"/>
      <w:marRight w:val="0"/>
      <w:marTop w:val="0"/>
      <w:marBottom w:val="0"/>
      <w:divBdr>
        <w:top w:val="none" w:sz="0" w:space="0" w:color="auto"/>
        <w:left w:val="none" w:sz="0" w:space="0" w:color="auto"/>
        <w:bottom w:val="none" w:sz="0" w:space="0" w:color="auto"/>
        <w:right w:val="none" w:sz="0" w:space="0" w:color="auto"/>
      </w:divBdr>
    </w:div>
    <w:div w:id="1903906104">
      <w:bodyDiv w:val="1"/>
      <w:marLeft w:val="0"/>
      <w:marRight w:val="0"/>
      <w:marTop w:val="0"/>
      <w:marBottom w:val="0"/>
      <w:divBdr>
        <w:top w:val="none" w:sz="0" w:space="0" w:color="auto"/>
        <w:left w:val="none" w:sz="0" w:space="0" w:color="auto"/>
        <w:bottom w:val="none" w:sz="0" w:space="0" w:color="auto"/>
        <w:right w:val="none" w:sz="0" w:space="0" w:color="auto"/>
      </w:divBdr>
    </w:div>
    <w:div w:id="1928616414">
      <w:bodyDiv w:val="1"/>
      <w:marLeft w:val="0"/>
      <w:marRight w:val="0"/>
      <w:marTop w:val="0"/>
      <w:marBottom w:val="0"/>
      <w:divBdr>
        <w:top w:val="none" w:sz="0" w:space="0" w:color="auto"/>
        <w:left w:val="none" w:sz="0" w:space="0" w:color="auto"/>
        <w:bottom w:val="none" w:sz="0" w:space="0" w:color="auto"/>
        <w:right w:val="none" w:sz="0" w:space="0" w:color="auto"/>
      </w:divBdr>
    </w:div>
    <w:div w:id="1954510750">
      <w:bodyDiv w:val="1"/>
      <w:marLeft w:val="0"/>
      <w:marRight w:val="0"/>
      <w:marTop w:val="0"/>
      <w:marBottom w:val="0"/>
      <w:divBdr>
        <w:top w:val="none" w:sz="0" w:space="0" w:color="auto"/>
        <w:left w:val="none" w:sz="0" w:space="0" w:color="auto"/>
        <w:bottom w:val="none" w:sz="0" w:space="0" w:color="auto"/>
        <w:right w:val="none" w:sz="0" w:space="0" w:color="auto"/>
      </w:divBdr>
    </w:div>
    <w:div w:id="1957908050">
      <w:bodyDiv w:val="1"/>
      <w:marLeft w:val="0"/>
      <w:marRight w:val="0"/>
      <w:marTop w:val="0"/>
      <w:marBottom w:val="0"/>
      <w:divBdr>
        <w:top w:val="none" w:sz="0" w:space="0" w:color="auto"/>
        <w:left w:val="none" w:sz="0" w:space="0" w:color="auto"/>
        <w:bottom w:val="none" w:sz="0" w:space="0" w:color="auto"/>
        <w:right w:val="none" w:sz="0" w:space="0" w:color="auto"/>
      </w:divBdr>
    </w:div>
    <w:div w:id="1962958835">
      <w:bodyDiv w:val="1"/>
      <w:marLeft w:val="0"/>
      <w:marRight w:val="0"/>
      <w:marTop w:val="0"/>
      <w:marBottom w:val="0"/>
      <w:divBdr>
        <w:top w:val="none" w:sz="0" w:space="0" w:color="auto"/>
        <w:left w:val="none" w:sz="0" w:space="0" w:color="auto"/>
        <w:bottom w:val="none" w:sz="0" w:space="0" w:color="auto"/>
        <w:right w:val="none" w:sz="0" w:space="0" w:color="auto"/>
      </w:divBdr>
    </w:div>
    <w:div w:id="1986658788">
      <w:bodyDiv w:val="1"/>
      <w:marLeft w:val="0"/>
      <w:marRight w:val="0"/>
      <w:marTop w:val="0"/>
      <w:marBottom w:val="0"/>
      <w:divBdr>
        <w:top w:val="none" w:sz="0" w:space="0" w:color="auto"/>
        <w:left w:val="none" w:sz="0" w:space="0" w:color="auto"/>
        <w:bottom w:val="none" w:sz="0" w:space="0" w:color="auto"/>
        <w:right w:val="none" w:sz="0" w:space="0" w:color="auto"/>
      </w:divBdr>
    </w:div>
    <w:div w:id="2004118733">
      <w:bodyDiv w:val="1"/>
      <w:marLeft w:val="0"/>
      <w:marRight w:val="0"/>
      <w:marTop w:val="0"/>
      <w:marBottom w:val="0"/>
      <w:divBdr>
        <w:top w:val="none" w:sz="0" w:space="0" w:color="auto"/>
        <w:left w:val="none" w:sz="0" w:space="0" w:color="auto"/>
        <w:bottom w:val="none" w:sz="0" w:space="0" w:color="auto"/>
        <w:right w:val="none" w:sz="0" w:space="0" w:color="auto"/>
      </w:divBdr>
    </w:div>
    <w:div w:id="2105101624">
      <w:bodyDiv w:val="1"/>
      <w:marLeft w:val="0"/>
      <w:marRight w:val="0"/>
      <w:marTop w:val="0"/>
      <w:marBottom w:val="0"/>
      <w:divBdr>
        <w:top w:val="none" w:sz="0" w:space="0" w:color="auto"/>
        <w:left w:val="none" w:sz="0" w:space="0" w:color="auto"/>
        <w:bottom w:val="none" w:sz="0" w:space="0" w:color="auto"/>
        <w:right w:val="none" w:sz="0" w:space="0" w:color="auto"/>
      </w:divBdr>
    </w:div>
    <w:div w:id="21075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braska.gov/securitypolic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BDA74-8345-48E8-8039-1B707E4E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4111</Words>
  <Characters>23436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3</cp:revision>
  <cp:lastPrinted>2013-07-03T20:25:00Z</cp:lastPrinted>
  <dcterms:created xsi:type="dcterms:W3CDTF">2013-07-03T20:34:00Z</dcterms:created>
  <dcterms:modified xsi:type="dcterms:W3CDTF">2013-07-03T20:35:00Z</dcterms:modified>
</cp:coreProperties>
</file>