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EB" w:rsidRDefault="00CC62EB" w:rsidP="00CC62EB">
      <w:pPr>
        <w:ind w:left="0"/>
      </w:pPr>
      <w:r w:rsidRPr="00553FE0">
        <w:t xml:space="preserve">The York County Board of Commissioners met according to law on Tuesday, </w:t>
      </w:r>
      <w:r>
        <w:t>January 7, 2014</w:t>
      </w:r>
      <w:r w:rsidRPr="00553FE0">
        <w:t xml:space="preserve"> at </w:t>
      </w:r>
      <w:r>
        <w:t>8:30</w:t>
      </w:r>
      <w:r w:rsidRPr="00553FE0">
        <w:t xml:space="preserve"> a.m. as per notice in the York News Times on </w:t>
      </w:r>
      <w:r>
        <w:t>January 2</w:t>
      </w:r>
      <w:r w:rsidR="00FD63F3">
        <w:t>, 2014</w:t>
      </w:r>
      <w:r w:rsidRPr="00553FE0">
        <w:t xml:space="preserve">, </w:t>
      </w:r>
      <w:r>
        <w:t>for purposes of reorganization.</w:t>
      </w:r>
    </w:p>
    <w:p w:rsidR="00CC62EB" w:rsidRDefault="00CC62EB" w:rsidP="00CC62EB">
      <w:pPr>
        <w:ind w:left="0"/>
      </w:pPr>
    </w:p>
    <w:p w:rsidR="00CC62EB" w:rsidRDefault="00CC62EB" w:rsidP="00CC62EB">
      <w:pPr>
        <w:ind w:left="0"/>
      </w:pPr>
      <w:r>
        <w:t>The meeting was opened with the Pledge of Allegiance.</w:t>
      </w:r>
    </w:p>
    <w:p w:rsidR="00CC62EB" w:rsidRDefault="00CC62EB" w:rsidP="00CC62EB">
      <w:pPr>
        <w:ind w:left="0"/>
      </w:pPr>
    </w:p>
    <w:p w:rsidR="00CC62EB" w:rsidRDefault="00CC62EB" w:rsidP="00CC62EB">
      <w:pPr>
        <w:ind w:left="0"/>
      </w:pPr>
      <w:r>
        <w:t>Roll call was taken by</w:t>
      </w:r>
      <w:r w:rsidR="005C0F17">
        <w:t xml:space="preserve"> </w:t>
      </w:r>
      <w:r w:rsidR="00FD63F3">
        <w:t>Deputy County Clerk, Kelly Turner</w:t>
      </w:r>
      <w:r>
        <w:t>.  Answering roll call were: Commissioner District #1 – Paul Buller; Commissioner District #2 – Kurt Bulgrin; Commissioner District #3 – Bill Bamesberger; Commissioner District #4 – Tom Shellington and Commissioner District #5 – Jack Sikes.  Also present at the meeting were</w:t>
      </w:r>
      <w:r w:rsidR="00C55166">
        <w:t xml:space="preserve"> Franc Fennessy, Keystone Project, Mark Johnson, Keystone XL, Bill Dunavan, from McCool Jct</w:t>
      </w:r>
      <w:r>
        <w:t xml:space="preserve"> and Melanie Wilkinson, Correspondent for the York News Times.</w:t>
      </w:r>
    </w:p>
    <w:p w:rsidR="00CC62EB" w:rsidRDefault="00CC62EB" w:rsidP="00CC62EB">
      <w:pPr>
        <w:ind w:left="0"/>
      </w:pPr>
    </w:p>
    <w:p w:rsidR="00CC62EB" w:rsidRDefault="00CC62EB" w:rsidP="00CC62EB">
      <w:pPr>
        <w:ind w:left="0"/>
      </w:pPr>
      <w:r>
        <w:t>The agenda of the meeting was posted on the bulletin board in the County Clerk’s office and a copy of the agenda was made available to each Commissioner.</w:t>
      </w:r>
    </w:p>
    <w:p w:rsidR="00CC62EB" w:rsidRDefault="00CC62EB" w:rsidP="00CC62EB">
      <w:pPr>
        <w:ind w:left="0"/>
      </w:pPr>
    </w:p>
    <w:p w:rsidR="00CC62EB" w:rsidRDefault="00C55166" w:rsidP="00CC62EB">
      <w:pPr>
        <w:ind w:left="0"/>
      </w:pPr>
      <w:r>
        <w:t>Turner</w:t>
      </w:r>
      <w:r w:rsidR="00CC62EB">
        <w:t xml:space="preserve"> announced that the Open Meetings Law was posted outside the door along with copies available in the back of the Board Room.  Proof of publication was also available.</w:t>
      </w:r>
    </w:p>
    <w:p w:rsidR="00CC62EB" w:rsidRDefault="00CC62EB" w:rsidP="00CC62EB">
      <w:pPr>
        <w:ind w:left="0"/>
      </w:pPr>
    </w:p>
    <w:p w:rsidR="00CC62EB" w:rsidRDefault="00CC62EB" w:rsidP="00CC62EB">
      <w:pPr>
        <w:ind w:left="0"/>
      </w:pPr>
      <w:r>
        <w:t>The first order of business was to elect a temporary Chairman.</w:t>
      </w:r>
    </w:p>
    <w:p w:rsidR="00CC62EB" w:rsidRDefault="00CC62EB" w:rsidP="00CC62EB">
      <w:pPr>
        <w:ind w:left="0"/>
      </w:pPr>
    </w:p>
    <w:p w:rsidR="00CC62EB" w:rsidRDefault="00CC62EB" w:rsidP="00CC62EB">
      <w:pPr>
        <w:ind w:left="0"/>
      </w:pPr>
      <w:r>
        <w:t>Moved by Shellington, seconded by Bulgrin to nominate Bill Bamesberger as the temporary chairman and that nominations cease; roll call: yeas, Shellington, Bulgrin, Buller and Sikes; nays, none; Bamesberger abstained; motion carried.</w:t>
      </w:r>
    </w:p>
    <w:p w:rsidR="00CC62EB" w:rsidRDefault="00CC62EB" w:rsidP="00CC62EB">
      <w:pPr>
        <w:ind w:left="0"/>
      </w:pPr>
    </w:p>
    <w:p w:rsidR="00CC62EB" w:rsidRDefault="00CC62EB" w:rsidP="00CC62EB">
      <w:pPr>
        <w:ind w:left="0"/>
      </w:pPr>
      <w:r>
        <w:t>Moved by Shellington, second</w:t>
      </w:r>
      <w:r w:rsidR="00C55166">
        <w:t>ed by Bulgrin to nominate Bamesberger</w:t>
      </w:r>
      <w:r>
        <w:t xml:space="preserve"> as the County Board Chairman and that nominations cease; roll</w:t>
      </w:r>
      <w:r w:rsidR="00C55166">
        <w:t xml:space="preserve"> call: yeas, Shellington, Bulgrin, Sikes and Buller; nays, none; Bamesberger</w:t>
      </w:r>
      <w:r>
        <w:t xml:space="preserve"> abstained; motion carried.</w:t>
      </w:r>
    </w:p>
    <w:p w:rsidR="00CC62EB" w:rsidRDefault="00CC62EB" w:rsidP="00CC62EB">
      <w:pPr>
        <w:ind w:left="0"/>
      </w:pPr>
    </w:p>
    <w:p w:rsidR="00CC62EB" w:rsidRDefault="00CC62EB" w:rsidP="00CC62EB">
      <w:pPr>
        <w:ind w:left="0"/>
      </w:pPr>
      <w:r>
        <w:t>Moved by Shellington, secon</w:t>
      </w:r>
      <w:r w:rsidR="00C55166">
        <w:t>ded by Bulgrin to nominate Sikes</w:t>
      </w:r>
      <w:r>
        <w:t xml:space="preserve"> as the Vice Chairman and that nominations cease; roll</w:t>
      </w:r>
      <w:r w:rsidR="00C55166">
        <w:t xml:space="preserve"> call: yeas, Shellington, Bulgrin, B</w:t>
      </w:r>
      <w:r w:rsidR="003F4110">
        <w:t>uller</w:t>
      </w:r>
      <w:r w:rsidR="00C55166">
        <w:t xml:space="preserve"> and B</w:t>
      </w:r>
      <w:r w:rsidR="003F4110">
        <w:t>amesberger</w:t>
      </w:r>
      <w:r w:rsidR="00C55166">
        <w:t>; nays, none; Sikes</w:t>
      </w:r>
      <w:r>
        <w:t xml:space="preserve"> abstained; motion carried.</w:t>
      </w:r>
    </w:p>
    <w:p w:rsidR="00CC62EB" w:rsidRDefault="00CC62EB" w:rsidP="00CC62EB">
      <w:pPr>
        <w:ind w:left="0"/>
      </w:pPr>
    </w:p>
    <w:p w:rsidR="00CC62EB" w:rsidRDefault="00C55166" w:rsidP="00CC62EB">
      <w:pPr>
        <w:ind w:left="0"/>
      </w:pPr>
      <w:r>
        <w:t>Moved by Sikes, seconded by Shellington</w:t>
      </w:r>
      <w:r w:rsidR="00CC62EB">
        <w:t xml:space="preserve"> to approve the minu</w:t>
      </w:r>
      <w:r>
        <w:t>tes of the December 24, 2013</w:t>
      </w:r>
      <w:r w:rsidR="00CC62EB">
        <w:t xml:space="preserve"> Board of Commissioners meeting; roll call: yeas, </w:t>
      </w:r>
      <w:r>
        <w:t xml:space="preserve">Sikes, </w:t>
      </w:r>
      <w:r w:rsidR="00CC62EB">
        <w:t>Shellington, Buller, B</w:t>
      </w:r>
      <w:r>
        <w:t>ulgrin,</w:t>
      </w:r>
      <w:r w:rsidR="00CC62EB">
        <w:t xml:space="preserve"> and B</w:t>
      </w:r>
      <w:r>
        <w:t>amesberger</w:t>
      </w:r>
      <w:r w:rsidR="00CC62EB">
        <w:t>; nays, none; motion carried.</w:t>
      </w:r>
    </w:p>
    <w:p w:rsidR="00CC62EB" w:rsidRDefault="00CC62EB" w:rsidP="00CC62EB">
      <w:pPr>
        <w:ind w:left="0"/>
      </w:pPr>
    </w:p>
    <w:p w:rsidR="0027742D" w:rsidRDefault="00C55166" w:rsidP="00567E22">
      <w:pPr>
        <w:ind w:left="0"/>
      </w:pPr>
      <w:r>
        <w:t>Moved by Bulgrin</w:t>
      </w:r>
      <w:r w:rsidR="00CC62EB">
        <w:t xml:space="preserve">, seconded by </w:t>
      </w:r>
      <w:r>
        <w:t>Shellington</w:t>
      </w:r>
      <w:r w:rsidR="00CC62EB">
        <w:t xml:space="preserve"> to approve the</w:t>
      </w:r>
      <w:r>
        <w:t xml:space="preserve"> agenda; roll call: yeas, Bulgrin</w:t>
      </w:r>
      <w:r w:rsidR="00CC62EB">
        <w:t>,</w:t>
      </w:r>
      <w:r>
        <w:t xml:space="preserve"> </w:t>
      </w:r>
      <w:r w:rsidR="00CC62EB">
        <w:t>Shellington, Sikes</w:t>
      </w:r>
      <w:r>
        <w:t>, Buller and Bamesberger</w:t>
      </w:r>
      <w:r w:rsidR="00CC62EB">
        <w:t>; nays, none; motion carried.</w:t>
      </w:r>
    </w:p>
    <w:p w:rsidR="003F4110" w:rsidRDefault="003F4110" w:rsidP="00567E22">
      <w:pPr>
        <w:ind w:left="0"/>
      </w:pPr>
    </w:p>
    <w:p w:rsidR="003F4110" w:rsidRDefault="003F4110" w:rsidP="00567E22">
      <w:pPr>
        <w:ind w:left="0"/>
      </w:pPr>
      <w:r>
        <w:t>Tom Mo</w:t>
      </w:r>
      <w:r w:rsidR="00A76965">
        <w:t>mm</w:t>
      </w:r>
      <w:r w:rsidR="005903E2">
        <w:t>ens</w:t>
      </w:r>
      <w:r w:rsidR="00A76965">
        <w:t xml:space="preserve"> and Ryan Stastny from the Road Dep</w:t>
      </w:r>
      <w:r>
        <w:t>ar</w:t>
      </w:r>
      <w:r w:rsidR="00A76965">
        <w:t>tment came before the board to discuss zoning reimbursement</w:t>
      </w:r>
      <w:r w:rsidR="00662CD4">
        <w:t xml:space="preserve"> fee of $150.00.</w:t>
      </w:r>
    </w:p>
    <w:p w:rsidR="00CC62EB" w:rsidRDefault="00CC62EB" w:rsidP="00CC62EB">
      <w:pPr>
        <w:ind w:left="0"/>
      </w:pPr>
    </w:p>
    <w:p w:rsidR="00CC62EB" w:rsidRDefault="00CC62EB" w:rsidP="00CC62EB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CC62EB" w:rsidRDefault="00CC62EB" w:rsidP="00CC62EB">
      <w:pPr>
        <w:ind w:left="0"/>
      </w:pPr>
      <w:r>
        <w:t>Moved by</w:t>
      </w:r>
      <w:r w:rsidR="00D96803">
        <w:t xml:space="preserve"> Buller, seconded by Bulgrin</w:t>
      </w:r>
      <w:r>
        <w:t xml:space="preserve"> to approve the payroll</w:t>
      </w:r>
      <w:r w:rsidR="00714F7A">
        <w:t xml:space="preserve"> in the amount of $149,610.79</w:t>
      </w:r>
      <w:r>
        <w:t xml:space="preserve"> and vendor claims along with a claim from </w:t>
      </w:r>
      <w:r w:rsidR="00D96803">
        <w:t>Stahr and Associates</w:t>
      </w:r>
      <w:r w:rsidR="005D7B06">
        <w:t xml:space="preserve"> in the amount of </w:t>
      </w:r>
      <w:r w:rsidR="00FF1333">
        <w:t>$1,500.00, Michael B Guinan in the amount of $142.00, Child Advocacy Center in the amount of $2,200.00 and Kirkham Michael in the amount of $4,392.00</w:t>
      </w:r>
      <w:r>
        <w:t>; roll</w:t>
      </w:r>
      <w:r w:rsidR="00FF1333">
        <w:t xml:space="preserve"> call: yeas, Buller, Bulgri</w:t>
      </w:r>
      <w:r w:rsidR="00004D6C">
        <w:t>n, Shellington</w:t>
      </w:r>
      <w:r w:rsidR="00FF1333">
        <w:t>, Sikes and Bamesberger</w:t>
      </w:r>
      <w:r>
        <w:t>; nays, none; motion carried.</w:t>
      </w:r>
    </w:p>
    <w:p w:rsidR="00714F7A" w:rsidRDefault="00533E17" w:rsidP="00CC62EB">
      <w:pPr>
        <w:ind w:left="0"/>
      </w:pPr>
      <w:r>
        <w:t>Moved by Bulgrin, seconded by Buller; roll call; ye</w:t>
      </w:r>
      <w:r w:rsidR="006725C0">
        <w:t>a</w:t>
      </w:r>
      <w:r>
        <w:t>s Bulgrin, Buller, Sikes, Shellington and Bamesberger; nays none; motion carried,</w:t>
      </w:r>
      <w:r w:rsidR="00004D6C">
        <w:t xml:space="preserve"> to table three added claims from Heiden Surveying, until next meeting so Rex Heiden can explain to the Commissioners how to read the invoice </w:t>
      </w:r>
      <w:r>
        <w:t>he has submitted</w:t>
      </w:r>
    </w:p>
    <w:p w:rsidR="006A5465" w:rsidRDefault="006A5465" w:rsidP="00CC62EB">
      <w:pPr>
        <w:ind w:left="0"/>
      </w:pPr>
    </w:p>
    <w:p w:rsidR="003E1717" w:rsidRDefault="003E1717" w:rsidP="001E7EE8">
      <w:pPr>
        <w:widowControl/>
        <w:autoSpaceDE/>
        <w:autoSpaceDN/>
        <w:adjustRightInd/>
        <w:spacing w:line="276" w:lineRule="auto"/>
        <w:ind w:left="0" w:firstLine="0"/>
        <w:rPr>
          <w:b/>
          <w:u w:val="single"/>
        </w:rPr>
      </w:pPr>
    </w:p>
    <w:p w:rsidR="003E1717" w:rsidRDefault="003E1717" w:rsidP="002D00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</w:p>
    <w:p w:rsidR="002D0000" w:rsidRDefault="002D0000" w:rsidP="002D00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D0000" w:rsidRPr="005E4864" w:rsidRDefault="002D0000" w:rsidP="002D0000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rPr>
          <w:b/>
          <w:u w:val="single"/>
        </w:rPr>
      </w:pP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Awards Unlimited, Inc.</w:t>
      </w:r>
      <w:r>
        <w:tab/>
        <w:t>Supplies</w:t>
      </w:r>
      <w:r>
        <w:tab/>
        <w:t>56.20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Bill Bamesberger</w:t>
      </w:r>
      <w:r>
        <w:tab/>
        <w:t>Reimbursement</w:t>
      </w:r>
      <w:r>
        <w:tab/>
        <w:t>395.08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Bob Barker Company, Inc.</w:t>
      </w:r>
      <w:r>
        <w:tab/>
        <w:t>Equipment</w:t>
      </w:r>
      <w:r>
        <w:tab/>
        <w:t>97.20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Black Hills Energy</w:t>
      </w:r>
      <w:r>
        <w:tab/>
        <w:t>Heating Fuels</w:t>
      </w:r>
      <w:r>
        <w:tab/>
        <w:t>4,356.19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Business Brokers Corp</w:t>
      </w:r>
      <w:r>
        <w:tab/>
        <w:t>Rent</w:t>
      </w:r>
      <w:r>
        <w:tab/>
        <w:t>1,200.00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Capital Business Systems, Inc.</w:t>
      </w:r>
      <w:r>
        <w:tab/>
        <w:t>Data Proc Costs</w:t>
      </w:r>
      <w:r>
        <w:tab/>
        <w:t>140.84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Child Advocacy Center</w:t>
      </w:r>
      <w:r>
        <w:tab/>
        <w:t>Annual Costs</w:t>
      </w:r>
      <w:r>
        <w:tab/>
        <w:t>2,200.00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Culligan Water</w:t>
      </w:r>
      <w:r>
        <w:tab/>
        <w:t>Supplies</w:t>
      </w:r>
      <w:r>
        <w:tab/>
        <w:t>469.75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Eakes Office Plus</w:t>
      </w:r>
      <w:r>
        <w:tab/>
        <w:t>Office Supplies</w:t>
      </w:r>
      <w:r>
        <w:tab/>
        <w:t>492.21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Filter Care</w:t>
      </w:r>
      <w:r>
        <w:tab/>
        <w:t>Repair Parts</w:t>
      </w:r>
      <w:r>
        <w:tab/>
        <w:t>127.85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First Concord Benefits Group, LLC</w:t>
      </w:r>
      <w:r>
        <w:tab/>
        <w:t>Insurance</w:t>
      </w:r>
      <w:r>
        <w:tab/>
        <w:t>443.84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Gale’s Welding, Inc.</w:t>
      </w:r>
      <w:r>
        <w:tab/>
        <w:t>Repair Parts</w:t>
      </w:r>
      <w:r>
        <w:tab/>
        <w:t>86.06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Galls/Quartermaster</w:t>
      </w:r>
      <w:r>
        <w:tab/>
        <w:t>Uniform Allowance</w:t>
      </w:r>
      <w:r>
        <w:tab/>
        <w:t>590.33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General Fire and Safety Equipment</w:t>
      </w:r>
      <w:r>
        <w:tab/>
        <w:t>Shop Supplies</w:t>
      </w:r>
      <w:r>
        <w:tab/>
        <w:t>193.25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</w:t>
      </w:r>
      <w:r>
        <w:tab/>
        <w:t>Josh Gillespie</w:t>
      </w:r>
      <w:r>
        <w:tab/>
        <w:t>Reimbursement</w:t>
      </w:r>
      <w:r>
        <w:tab/>
        <w:t>4,319.40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Great Plains Pest Management, Inc.</w:t>
      </w:r>
      <w:r>
        <w:tab/>
        <w:t>Grounds Maintenance</w:t>
      </w:r>
      <w:r>
        <w:tab/>
        <w:t>375.00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Michael B. Guinan</w:t>
      </w:r>
      <w:r>
        <w:tab/>
        <w:t>Court Costs</w:t>
      </w:r>
      <w:r>
        <w:tab/>
        <w:t>142.00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Hamilton Sales &amp; Service LLC</w:t>
      </w:r>
      <w:r>
        <w:tab/>
        <w:t>Tire Repair</w:t>
      </w:r>
      <w:r>
        <w:tab/>
        <w:t>4,250.00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Hometown Leasing</w:t>
      </w:r>
      <w:r>
        <w:tab/>
        <w:t>Equipment Rental</w:t>
      </w:r>
      <w:r>
        <w:tab/>
        <w:t>1,227.24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Justin Jacobsen</w:t>
      </w:r>
      <w:r>
        <w:tab/>
        <w:t>Reimbursement</w:t>
      </w:r>
      <w:r>
        <w:tab/>
        <w:t>50.00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Kirkham Michael Engineers</w:t>
      </w:r>
      <w:r>
        <w:tab/>
        <w:t>Labor</w:t>
      </w:r>
      <w:r>
        <w:tab/>
        <w:t>4,395.00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Lancaster County Sheriff</w:t>
      </w:r>
      <w:r>
        <w:tab/>
        <w:t>Court Costs</w:t>
      </w:r>
      <w:r>
        <w:tab/>
        <w:t>20.38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Mead Lumber &amp; Rental</w:t>
      </w:r>
      <w:r>
        <w:tab/>
        <w:t>Repair Labor</w:t>
      </w:r>
      <w:r>
        <w:tab/>
        <w:t>80.83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MIPS Inc.</w:t>
      </w:r>
      <w:r>
        <w:tab/>
        <w:t>Data Proc Costs</w:t>
      </w:r>
      <w:r>
        <w:tab/>
        <w:t>917.02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Mogul’s Transmission, Inc.</w:t>
      </w:r>
      <w:r>
        <w:tab/>
        <w:t>Vehicle Maintenance</w:t>
      </w:r>
      <w:r>
        <w:tab/>
        <w:t>992.47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Moses Motor Co.</w:t>
      </w:r>
      <w:r>
        <w:tab/>
        <w:t>Weed Equip Repair</w:t>
      </w:r>
      <w:r>
        <w:tab/>
        <w:t>2,073.02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Ne Public Health Environmental Lab</w:t>
      </w:r>
      <w:r>
        <w:tab/>
        <w:t>Drug &amp; Alcohol Tests</w:t>
      </w:r>
      <w:r>
        <w:tab/>
        <w:t>840.00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Ne Public Power District</w:t>
      </w:r>
      <w:r>
        <w:tab/>
        <w:t>Electricity</w:t>
      </w:r>
      <w:r>
        <w:tab/>
        <w:t>3,746.97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Neopost USA Inc.</w:t>
      </w:r>
      <w:r>
        <w:tab/>
        <w:t>Annual Fee</w:t>
      </w:r>
      <w:r>
        <w:tab/>
        <w:t>50.00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</w:t>
      </w:r>
      <w:r>
        <w:tab/>
        <w:t>NMC Exchange LLC</w:t>
      </w:r>
      <w:r>
        <w:tab/>
        <w:t>Maintenance Agreement</w:t>
      </w:r>
      <w:r>
        <w:tab/>
        <w:t>1,615.00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North Office Supply</w:t>
      </w:r>
      <w:r>
        <w:tab/>
        <w:t>Office Supplies</w:t>
      </w:r>
      <w:r>
        <w:tab/>
        <w:t>26.45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O’Keefe Elevator Company, Inc.</w:t>
      </w:r>
      <w:r>
        <w:tab/>
        <w:t>Maintenance Agreement</w:t>
      </w:r>
      <w:r>
        <w:tab/>
        <w:t>370.65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Orscheln Farm and Home</w:t>
      </w:r>
      <w:r>
        <w:tab/>
        <w:t>Shop Supplies</w:t>
      </w:r>
      <w:r>
        <w:tab/>
        <w:t>332.17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Paper Tiger Shredding</w:t>
      </w:r>
      <w:r>
        <w:tab/>
        <w:t>Monthly Fee</w:t>
      </w:r>
      <w:r>
        <w:tab/>
        <w:t>35.00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Penner’s Tire &amp; Auto, Inc.</w:t>
      </w:r>
      <w:r>
        <w:tab/>
        <w:t>Tire Repair</w:t>
      </w:r>
      <w:r>
        <w:tab/>
        <w:t>484.45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Perennial Public Power District</w:t>
      </w:r>
      <w:r>
        <w:tab/>
        <w:t>Electricity</w:t>
      </w:r>
      <w:r>
        <w:tab/>
        <w:t>164.86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Don Sandman</w:t>
      </w:r>
      <w:r>
        <w:tab/>
        <w:t>Reimbursement</w:t>
      </w:r>
      <w:r>
        <w:tab/>
        <w:t>65.78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Skip’s Radiator &amp; Automotive</w:t>
      </w:r>
      <w:r>
        <w:tab/>
        <w:t>Vehicle Equip</w:t>
      </w:r>
      <w:r>
        <w:tab/>
        <w:t>40.35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Snap-On Tools</w:t>
      </w:r>
      <w:r>
        <w:tab/>
        <w:t>Shop Tools</w:t>
      </w:r>
      <w:r>
        <w:tab/>
        <w:t>101.80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Stahr and Associates</w:t>
      </w:r>
      <w:r>
        <w:tab/>
        <w:t>Contractual Services</w:t>
      </w:r>
      <w:r>
        <w:tab/>
        <w:t>1,500.00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Chuck Starbuck</w:t>
      </w:r>
      <w:r>
        <w:tab/>
        <w:t>Reimbursement</w:t>
      </w:r>
      <w:r>
        <w:tab/>
        <w:t>32.08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Ryan Stastny</w:t>
      </w:r>
      <w:r>
        <w:tab/>
        <w:t>Reimbursement</w:t>
      </w:r>
      <w:r>
        <w:tab/>
        <w:t>60.00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State of Ne Das Central Finance</w:t>
      </w:r>
      <w:r>
        <w:tab/>
        <w:t>Equip Rental</w:t>
      </w:r>
      <w:r>
        <w:tab/>
        <w:t>448.00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James C. Stecker</w:t>
      </w:r>
      <w:r>
        <w:tab/>
        <w:t>District Judge Costs</w:t>
      </w:r>
      <w:r>
        <w:tab/>
        <w:t>1,510.46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Sharilyn Steube</w:t>
      </w:r>
      <w:r>
        <w:tab/>
        <w:t>Reimbursement</w:t>
      </w:r>
      <w:r>
        <w:tab/>
        <w:t>91.53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Time Warner Cable</w:t>
      </w:r>
      <w:r>
        <w:tab/>
        <w:t>Subscription</w:t>
      </w:r>
      <w:r>
        <w:tab/>
        <w:t>81.00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Janet Veleba</w:t>
      </w:r>
      <w:r>
        <w:tab/>
        <w:t>Reimbursement</w:t>
      </w:r>
      <w:r>
        <w:tab/>
        <w:t>150.88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Verizon Wireless Services LLC</w:t>
      </w:r>
      <w:r>
        <w:tab/>
        <w:t>Telephone Service</w:t>
      </w:r>
      <w:r>
        <w:tab/>
        <w:t>419.52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Village of Bradshaw</w:t>
      </w:r>
      <w:r>
        <w:tab/>
        <w:t>Water</w:t>
      </w:r>
      <w:r>
        <w:tab/>
        <w:t>24.38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Wagner Decorating &amp; Hobby</w:t>
      </w:r>
      <w:r>
        <w:tab/>
        <w:t>Office Supplies</w:t>
      </w:r>
      <w:r>
        <w:tab/>
        <w:t>150.00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Windstream Communications</w:t>
      </w:r>
      <w:r>
        <w:tab/>
        <w:t>Telephone Service</w:t>
      </w:r>
      <w:r>
        <w:tab/>
        <w:t>328.04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</w:t>
      </w:r>
      <w:r>
        <w:tab/>
        <w:t>York County Sheriff</w:t>
      </w:r>
      <w:r>
        <w:tab/>
        <w:t>Reimbursement</w:t>
      </w:r>
      <w:r>
        <w:tab/>
        <w:t>161.01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Electronics</w:t>
      </w:r>
      <w:r>
        <w:tab/>
        <w:t>Equipment</w:t>
      </w:r>
      <w:r>
        <w:tab/>
        <w:t>16.99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York Equipment, Inc.</w:t>
      </w:r>
      <w:r>
        <w:tab/>
        <w:t>Shop Supplies</w:t>
      </w:r>
      <w:r>
        <w:tab/>
        <w:t>451.09</w:t>
      </w:r>
    </w:p>
    <w:p w:rsidR="002D0000" w:rsidRDefault="002D0000" w:rsidP="002D0000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Jury Fees</w:t>
      </w:r>
      <w:r>
        <w:tab/>
      </w:r>
      <w:r>
        <w:tab/>
        <w:t>4,293.32</w:t>
      </w:r>
    </w:p>
    <w:p w:rsidR="006A5465" w:rsidRDefault="006A5465" w:rsidP="00CC62EB">
      <w:pPr>
        <w:ind w:left="0"/>
      </w:pPr>
    </w:p>
    <w:p w:rsidR="00567E22" w:rsidRDefault="00567E22" w:rsidP="00CC62EB">
      <w:pPr>
        <w:ind w:left="0"/>
      </w:pPr>
    </w:p>
    <w:p w:rsidR="00567E22" w:rsidRDefault="00567E22" w:rsidP="00CC62EB">
      <w:pPr>
        <w:ind w:left="0"/>
      </w:pPr>
      <w:r>
        <w:t>Moved by Bulgrin, seconded by Sikes to approve Road Department wage increases as presented, New Employee Shawn Hobbs, administrative assistant, start date December 23, 2013, starting wage $12.00, with option of an additional $1.00 per hour after successful completion of introductory period, based upon performance evaluation.  Employe</w:t>
      </w:r>
      <w:r w:rsidR="006725C0">
        <w:t>e at completion of introductory period: Lawrence (Mac) Waiss, Mechanic, very successful completion of introductory period November 8, 2013, .50 per hour raise.  Special wage adjustment: Bill Payne $1.00 per hour raise for bridge inspection team leader certification. Minus Mitch Doht, roll call; yeas, Bulgrin, Sikes, Shellington, Buller and Bamesberger; nays, none; motion carried.</w:t>
      </w:r>
    </w:p>
    <w:p w:rsidR="003F4110" w:rsidRDefault="003F4110" w:rsidP="00CC62EB">
      <w:pPr>
        <w:ind w:left="0"/>
      </w:pPr>
    </w:p>
    <w:p w:rsidR="003F4110" w:rsidRDefault="003F4110" w:rsidP="00CC62EB">
      <w:pPr>
        <w:ind w:left="0"/>
      </w:pPr>
      <w:proofErr w:type="gramStart"/>
      <w:r>
        <w:t>Tabled 911 Surcharge Resolution until next meeting.</w:t>
      </w:r>
      <w:proofErr w:type="gramEnd"/>
    </w:p>
    <w:p w:rsidR="00567E22" w:rsidRDefault="00567E22" w:rsidP="00CC62EB">
      <w:pPr>
        <w:ind w:left="0"/>
      </w:pPr>
    </w:p>
    <w:p w:rsidR="00004D6C" w:rsidRDefault="00567E22" w:rsidP="00CC62EB">
      <w:pPr>
        <w:ind w:left="0"/>
      </w:pPr>
      <w:r>
        <w:t>Moved by Sikes, seconded by Buller to approve Bond Drawdown #30 payable to Kirkham Michael in the amount of $12,285.00, Dixon Construction Company in the amount of $88,471.84, Diamond Engineering Co. in the amount of $62,685.96, Commercial Construction Inc. in the amount of $49,458.66 and Raymond J. and Ina Luebbe in the amount of $2,204.00; roll call: yeas, Sikes, Buller, Shellington and Bamesberger; nays, none Bulgrin abstained; motion carried.</w:t>
      </w:r>
    </w:p>
    <w:p w:rsidR="00004D6C" w:rsidRDefault="00004D6C" w:rsidP="00CC62EB">
      <w:pPr>
        <w:ind w:left="0"/>
      </w:pPr>
    </w:p>
    <w:p w:rsidR="00004D6C" w:rsidRDefault="00004D6C" w:rsidP="00CC62EB">
      <w:pPr>
        <w:ind w:left="0"/>
      </w:pPr>
      <w:r>
        <w:t>Moved by Bulgrin, seconded by Buller to approve the 2014 Community Based Juvenile Service Aid Grant and 2014 Community Based Juvenile Services Aid Enhancement Grant; roll call: yeas Bulgrin, Buller, Sikes, Shellington and Bamesberger; nays, none; motion carried</w:t>
      </w:r>
    </w:p>
    <w:p w:rsidR="00AA277C" w:rsidRDefault="00AA277C" w:rsidP="00CC62EB">
      <w:pPr>
        <w:ind w:left="0"/>
      </w:pPr>
    </w:p>
    <w:p w:rsidR="00AA277C" w:rsidRDefault="00AA277C" w:rsidP="00AA277C">
      <w:pPr>
        <w:ind w:left="0"/>
      </w:pPr>
      <w:r>
        <w:t xml:space="preserve">Moved by Bulgrin, seconded by Shellington to go into Executive Session at 9:40 a.m. to discuss General Assistance case; roll call: yeas, Bulgrin, Shellington, Sikes, Buller and Bamesberger; nays, none; motion carried.  </w:t>
      </w:r>
    </w:p>
    <w:p w:rsidR="00AA277C" w:rsidRDefault="00AA277C" w:rsidP="00AA277C">
      <w:pPr>
        <w:ind w:left="0"/>
      </w:pPr>
    </w:p>
    <w:p w:rsidR="00C35042" w:rsidRDefault="00AA277C" w:rsidP="00CC62EB">
      <w:pPr>
        <w:ind w:left="0"/>
      </w:pPr>
      <w:r>
        <w:t>Moved by Sikes, seconded by Shellington to come out of Executive Session at 10:06 a.m. where no action took place; roll call: yeas, Sikes, Shellington, Bulgrin, Buller and Bamesberger; nays, none, motion carried.</w:t>
      </w:r>
    </w:p>
    <w:p w:rsidR="00C35042" w:rsidRDefault="00C35042" w:rsidP="00CC62EB">
      <w:pPr>
        <w:ind w:left="0"/>
      </w:pPr>
    </w:p>
    <w:p w:rsidR="00CC62EB" w:rsidRPr="00EA0A66" w:rsidRDefault="00CC62EB" w:rsidP="00CC62EB">
      <w:pPr>
        <w:ind w:left="0"/>
        <w:rPr>
          <w:b/>
          <w:u w:val="single"/>
        </w:rPr>
      </w:pPr>
      <w:r>
        <w:rPr>
          <w:b/>
          <w:u w:val="single"/>
        </w:rPr>
        <w:t>GENERAL ASSISTANCE CLAIMS:</w:t>
      </w:r>
    </w:p>
    <w:p w:rsidR="009023CF" w:rsidRDefault="009023CF" w:rsidP="009023CF">
      <w:pPr>
        <w:ind w:left="0"/>
      </w:pPr>
      <w:r>
        <w:t>The Board reviewed the General Assistance case.</w:t>
      </w:r>
    </w:p>
    <w:p w:rsidR="009023CF" w:rsidRDefault="009023CF" w:rsidP="009023CF">
      <w:pPr>
        <w:ind w:left="0"/>
      </w:pPr>
    </w:p>
    <w:p w:rsidR="009023CF" w:rsidRDefault="009023CF" w:rsidP="009023CF">
      <w:pPr>
        <w:ind w:left="0"/>
      </w:pPr>
      <w:r>
        <w:t>Moved by Bulgrin, seconded by Sikes to approve General Assistance to Lancaster County Clerk in the amount of $8,640.34; roll call: yeas, Bulgrin, Sikes, Shellington, Buller and Bamesberger; nays, none; motion carried.</w:t>
      </w:r>
    </w:p>
    <w:p w:rsidR="00CC62EB" w:rsidRDefault="00CC62EB" w:rsidP="00CC62EB">
      <w:pPr>
        <w:ind w:left="0"/>
      </w:pPr>
    </w:p>
    <w:p w:rsidR="00CC62EB" w:rsidRDefault="00CC62EB" w:rsidP="00CC62EB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CC62EB" w:rsidRDefault="00CC62EB" w:rsidP="00CC62EB">
      <w:pPr>
        <w:ind w:left="0"/>
      </w:pPr>
      <w:r>
        <w:t>There were no interfund transfers at this time.</w:t>
      </w:r>
    </w:p>
    <w:p w:rsidR="00455372" w:rsidRDefault="00455372" w:rsidP="00CC62EB">
      <w:pPr>
        <w:ind w:left="0"/>
      </w:pPr>
    </w:p>
    <w:p w:rsidR="00455372" w:rsidRDefault="00455372" w:rsidP="00455372">
      <w:pPr>
        <w:ind w:left="0"/>
      </w:pPr>
      <w:r>
        <w:t>Committee Reports given.</w:t>
      </w:r>
    </w:p>
    <w:p w:rsidR="00455372" w:rsidRDefault="00455372" w:rsidP="00455372">
      <w:pPr>
        <w:ind w:left="0"/>
      </w:pPr>
    </w:p>
    <w:p w:rsidR="00455372" w:rsidRPr="00553FE0" w:rsidRDefault="00455372" w:rsidP="00455372">
      <w:pPr>
        <w:ind w:left="0"/>
      </w:pPr>
      <w:r w:rsidRPr="00553FE0">
        <w:t xml:space="preserve">The Chairman declared the meeting adjourned at </w:t>
      </w:r>
      <w:r>
        <w:t>10:23 a</w:t>
      </w:r>
      <w:r w:rsidRPr="00553FE0">
        <w:t xml:space="preserve">.m.  </w:t>
      </w:r>
      <w:r>
        <w:t xml:space="preserve">The next meeting will be held January 21, </w:t>
      </w:r>
      <w:r w:rsidRPr="00553FE0">
        <w:t>201</w:t>
      </w:r>
      <w:r>
        <w:t>4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455372" w:rsidRPr="00553FE0" w:rsidRDefault="00455372" w:rsidP="00455372">
      <w:pPr>
        <w:ind w:left="0"/>
      </w:pPr>
    </w:p>
    <w:p w:rsidR="00455372" w:rsidRPr="00553FE0" w:rsidRDefault="00455372" w:rsidP="00455372">
      <w:pPr>
        <w:ind w:left="0"/>
      </w:pPr>
    </w:p>
    <w:p w:rsidR="00455372" w:rsidRPr="00553FE0" w:rsidRDefault="00455372" w:rsidP="00455372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455372" w:rsidRPr="00553FE0" w:rsidRDefault="00455372" w:rsidP="00455372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Deputy</w:t>
      </w:r>
      <w:r w:rsidRPr="00553FE0">
        <w:t xml:space="preserve"> County Clerk</w:t>
      </w:r>
      <w:r w:rsidRPr="00553FE0">
        <w:tab/>
      </w:r>
    </w:p>
    <w:p w:rsidR="00455372" w:rsidRDefault="00455372" w:rsidP="00455372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9E7A25" w:rsidRDefault="009E7A25"/>
    <w:sectPr w:rsidR="009E7A25" w:rsidSect="001E7EE8">
      <w:type w:val="continuous"/>
      <w:pgSz w:w="15842" w:h="24483" w:code="15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CB" w:rsidRDefault="003954CB" w:rsidP="00EE5DFD">
      <w:r>
        <w:separator/>
      </w:r>
    </w:p>
  </w:endnote>
  <w:endnote w:type="continuationSeparator" w:id="0">
    <w:p w:rsidR="003954CB" w:rsidRDefault="003954CB" w:rsidP="00EE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CB" w:rsidRDefault="003954CB" w:rsidP="00EE5DFD">
      <w:r>
        <w:separator/>
      </w:r>
    </w:p>
  </w:footnote>
  <w:footnote w:type="continuationSeparator" w:id="0">
    <w:p w:rsidR="003954CB" w:rsidRDefault="003954CB" w:rsidP="00EE5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2EB"/>
    <w:rsid w:val="00004D6C"/>
    <w:rsid w:val="000164B7"/>
    <w:rsid w:val="000A4066"/>
    <w:rsid w:val="00181F9D"/>
    <w:rsid w:val="00182D58"/>
    <w:rsid w:val="001E7EE8"/>
    <w:rsid w:val="0027742D"/>
    <w:rsid w:val="002D0000"/>
    <w:rsid w:val="00337BAC"/>
    <w:rsid w:val="003954CB"/>
    <w:rsid w:val="003C6EAB"/>
    <w:rsid w:val="003E1717"/>
    <w:rsid w:val="003F4110"/>
    <w:rsid w:val="00455372"/>
    <w:rsid w:val="00471ACB"/>
    <w:rsid w:val="004C471A"/>
    <w:rsid w:val="00533E17"/>
    <w:rsid w:val="00567E22"/>
    <w:rsid w:val="005903E2"/>
    <w:rsid w:val="005B15E6"/>
    <w:rsid w:val="005C0F17"/>
    <w:rsid w:val="005D7B06"/>
    <w:rsid w:val="00615461"/>
    <w:rsid w:val="00662CD4"/>
    <w:rsid w:val="0066776B"/>
    <w:rsid w:val="006725C0"/>
    <w:rsid w:val="006A5465"/>
    <w:rsid w:val="006D65DC"/>
    <w:rsid w:val="00714F7A"/>
    <w:rsid w:val="00715C9D"/>
    <w:rsid w:val="007922D5"/>
    <w:rsid w:val="00836F6F"/>
    <w:rsid w:val="0084632E"/>
    <w:rsid w:val="0089159F"/>
    <w:rsid w:val="009023CF"/>
    <w:rsid w:val="009044EF"/>
    <w:rsid w:val="00922123"/>
    <w:rsid w:val="009E7A25"/>
    <w:rsid w:val="00A76965"/>
    <w:rsid w:val="00AA277C"/>
    <w:rsid w:val="00BE4170"/>
    <w:rsid w:val="00C35042"/>
    <w:rsid w:val="00C55166"/>
    <w:rsid w:val="00C63A63"/>
    <w:rsid w:val="00CC62EB"/>
    <w:rsid w:val="00D2145A"/>
    <w:rsid w:val="00D84650"/>
    <w:rsid w:val="00D96803"/>
    <w:rsid w:val="00DD0DA1"/>
    <w:rsid w:val="00EE5DFD"/>
    <w:rsid w:val="00F81760"/>
    <w:rsid w:val="00F937B4"/>
    <w:rsid w:val="00FC6DB9"/>
    <w:rsid w:val="00FD3E23"/>
    <w:rsid w:val="00FD63F3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EB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A406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6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40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06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5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E5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D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C8060-644B-429F-9AA0-36DD473F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3</cp:revision>
  <cp:lastPrinted>2014-01-11T20:02:00Z</cp:lastPrinted>
  <dcterms:created xsi:type="dcterms:W3CDTF">2014-01-13T21:15:00Z</dcterms:created>
  <dcterms:modified xsi:type="dcterms:W3CDTF">2014-01-13T21:34:00Z</dcterms:modified>
</cp:coreProperties>
</file>