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6EE7" w14:textId="2C13F0A0" w:rsidR="003038E0" w:rsidRDefault="003038E0" w:rsidP="003038E0">
      <w:r w:rsidRPr="007C03D6">
        <w:t>The York County Board of Commissioners, ex-officio the York County Board of Equalization, met</w:t>
      </w:r>
      <w:r>
        <w:t xml:space="preserve"> on Tuesday, </w:t>
      </w:r>
      <w:r w:rsidR="00070147">
        <w:t>January 10</w:t>
      </w:r>
      <w:r>
        <w:t>, 20</w:t>
      </w:r>
      <w:r w:rsidR="00F334C8">
        <w:t>2</w:t>
      </w:r>
      <w:r w:rsidR="00070147">
        <w:t>3</w:t>
      </w:r>
      <w:r>
        <w:t xml:space="preserve"> </w:t>
      </w:r>
      <w:r w:rsidRPr="007C03D6">
        <w:t xml:space="preserve">at </w:t>
      </w:r>
      <w:r w:rsidR="00C94E0C">
        <w:t>9:3</w:t>
      </w:r>
      <w:r w:rsidR="00ED568A">
        <w:t>0</w:t>
      </w:r>
      <w:r w:rsidR="001E14A8">
        <w:t xml:space="preserve"> </w:t>
      </w:r>
      <w:r w:rsidR="00021935">
        <w:t>a</w:t>
      </w:r>
      <w:r>
        <w:t xml:space="preserve">.m. </w:t>
      </w:r>
      <w:r w:rsidR="009236F0" w:rsidRPr="00553FE0">
        <w:t>as per notice in the York News Times</w:t>
      </w:r>
      <w:r w:rsidR="009236F0">
        <w:t xml:space="preserve"> and on the York County Website,</w:t>
      </w:r>
      <w:r w:rsidR="009236F0" w:rsidRPr="00553FE0">
        <w:t xml:space="preserve"> on </w:t>
      </w:r>
      <w:r w:rsidR="00070147">
        <w:t>January 5</w:t>
      </w:r>
      <w:r w:rsidR="009236F0">
        <w:t>, 202</w:t>
      </w:r>
      <w:r w:rsidR="00070147">
        <w:t>3</w:t>
      </w:r>
      <w:r>
        <w:t>,</w:t>
      </w:r>
      <w:r w:rsidR="00BA239F">
        <w:t xml:space="preserve"> </w:t>
      </w:r>
      <w:r w:rsidRPr="007C03D6">
        <w:t>with</w:t>
      </w:r>
      <w:r>
        <w:t xml:space="preserve"> Chairman, </w:t>
      </w:r>
      <w:r w:rsidR="00F334C8">
        <w:t>Randy Obermier</w:t>
      </w:r>
      <w:r>
        <w:t xml:space="preserve"> presiding with</w:t>
      </w:r>
      <w:r w:rsidR="005B18B8">
        <w:t>,</w:t>
      </w:r>
      <w:r>
        <w:t xml:space="preserve"> </w:t>
      </w:r>
      <w:r w:rsidR="00F334C8">
        <w:t>Jack Sikes</w:t>
      </w:r>
      <w:r w:rsidR="0002764A">
        <w:t>,</w:t>
      </w:r>
      <w:r>
        <w:t xml:space="preserve"> </w:t>
      </w:r>
      <w:r w:rsidR="00070147">
        <w:t>Stan Boehr</w:t>
      </w:r>
      <w:r w:rsidR="00FF5461">
        <w:t xml:space="preserve">, and </w:t>
      </w:r>
      <w:r w:rsidR="00710672">
        <w:t>Daniel Grotz</w:t>
      </w:r>
      <w:r w:rsidR="00FF5461">
        <w:t xml:space="preserve">. </w:t>
      </w:r>
      <w:r>
        <w:t xml:space="preserve"> </w:t>
      </w:r>
    </w:p>
    <w:p w14:paraId="1FBF763A" w14:textId="77777777" w:rsidR="003038E0" w:rsidRDefault="003038E0" w:rsidP="003038E0"/>
    <w:p w14:paraId="0F274E8A" w14:textId="77777777" w:rsidR="003038E0" w:rsidRDefault="003038E0" w:rsidP="003038E0">
      <w:r w:rsidRPr="007C03D6">
        <w:t>The agenda of the meeting was posted on the bulletin board in the County Clerk’s office and a copy of the agenda was made available to each Commissioner.</w:t>
      </w:r>
    </w:p>
    <w:p w14:paraId="71FCB1D6" w14:textId="77777777" w:rsidR="003038E0" w:rsidRDefault="003038E0" w:rsidP="003038E0"/>
    <w:p w14:paraId="45E98521" w14:textId="220C67D1" w:rsidR="0011694F" w:rsidRDefault="00F334C8" w:rsidP="003038E0">
      <w:r>
        <w:t>Obermier</w:t>
      </w:r>
      <w:r w:rsidR="003038E0">
        <w:t xml:space="preserve"> </w:t>
      </w:r>
      <w:r w:rsidR="003038E0" w:rsidRPr="007C03D6">
        <w:t xml:space="preserve">announced that the open meetings law would be in effect and that a copy was posted outside the door and available on the </w:t>
      </w:r>
      <w:r w:rsidR="00621072">
        <w:t>wall</w:t>
      </w:r>
      <w:r w:rsidR="003038E0" w:rsidRPr="007C03D6">
        <w:t xml:space="preserve"> in the back of the room.  Proof of publication was also available.</w:t>
      </w:r>
    </w:p>
    <w:p w14:paraId="470508DA" w14:textId="77777777" w:rsidR="003038E0" w:rsidRDefault="003038E0" w:rsidP="003038E0"/>
    <w:p w14:paraId="273171E8" w14:textId="1AA14CC5" w:rsidR="003038E0" w:rsidRDefault="003038E0" w:rsidP="003038E0">
      <w:r>
        <w:t>Moved by</w:t>
      </w:r>
      <w:r w:rsidR="007F2BD5">
        <w:t xml:space="preserve"> </w:t>
      </w:r>
      <w:r w:rsidR="00780382">
        <w:t>Sikes</w:t>
      </w:r>
      <w:r w:rsidR="007C2A73">
        <w:t>,</w:t>
      </w:r>
      <w:r w:rsidR="00B42C25">
        <w:t xml:space="preserve"> </w:t>
      </w:r>
      <w:r>
        <w:t>seconded by</w:t>
      </w:r>
      <w:r w:rsidR="00D972BE">
        <w:t xml:space="preserve"> </w:t>
      </w:r>
      <w:r w:rsidR="00780382">
        <w:t>Grotz,</w:t>
      </w:r>
      <w:r w:rsidR="00813C9B">
        <w:t xml:space="preserve"> </w:t>
      </w:r>
      <w:r w:rsidR="002373CD">
        <w:t>to</w:t>
      </w:r>
      <w:r>
        <w:t xml:space="preserve"> approve the minutes of the </w:t>
      </w:r>
      <w:r w:rsidR="00070147">
        <w:t>December 27</w:t>
      </w:r>
      <w:r>
        <w:t>, 20</w:t>
      </w:r>
      <w:r w:rsidR="0002764A">
        <w:t>2</w:t>
      </w:r>
      <w:r w:rsidR="009236F0">
        <w:t>2</w:t>
      </w:r>
      <w:r>
        <w:t xml:space="preserve">, Board of Equalization meeting as presented; roll call: </w:t>
      </w:r>
      <w:r w:rsidR="001E14A8">
        <w:t>yeas</w:t>
      </w:r>
      <w:r w:rsidR="007F2BD5">
        <w:t>;</w:t>
      </w:r>
      <w:r w:rsidR="00780382">
        <w:t xml:space="preserve"> Sikes, Grotz, Boehr</w:t>
      </w:r>
      <w:r w:rsidR="00D972BE">
        <w:t xml:space="preserve"> </w:t>
      </w:r>
      <w:r w:rsidR="008E367B">
        <w:t xml:space="preserve">and Obermier, </w:t>
      </w:r>
      <w:r>
        <w:t>nays,</w:t>
      </w:r>
      <w:r w:rsidR="00D91A6E">
        <w:t xml:space="preserve"> none</w:t>
      </w:r>
      <w:r w:rsidR="00EA7D93">
        <w:t xml:space="preserve">, </w:t>
      </w:r>
      <w:r>
        <w:t>motion carried.</w:t>
      </w:r>
    </w:p>
    <w:p w14:paraId="2EEB9B89" w14:textId="77777777" w:rsidR="003038E0" w:rsidRDefault="003038E0" w:rsidP="003038E0"/>
    <w:p w14:paraId="066C5B3C" w14:textId="4EDD00E6" w:rsidR="00DB6C4D" w:rsidRDefault="00227E11" w:rsidP="00A25FBA">
      <w:pPr>
        <w:rPr>
          <w:rFonts w:ascii="Calibri" w:hAnsi="Calibri"/>
          <w:sz w:val="22"/>
          <w:szCs w:val="22"/>
        </w:rPr>
      </w:pPr>
      <w:r w:rsidRPr="00227E11">
        <w:t xml:space="preserve"> Moved by</w:t>
      </w:r>
      <w:r w:rsidR="00D972BE">
        <w:t xml:space="preserve"> </w:t>
      </w:r>
      <w:r w:rsidR="00780382">
        <w:t>Grotz</w:t>
      </w:r>
      <w:r w:rsidR="007C2A73">
        <w:t xml:space="preserve">, </w:t>
      </w:r>
      <w:r w:rsidRPr="00227E11">
        <w:t>seconded by</w:t>
      </w:r>
      <w:r w:rsidR="007C2A73">
        <w:t xml:space="preserve"> </w:t>
      </w:r>
      <w:r w:rsidR="00780382">
        <w:t>Boehr</w:t>
      </w:r>
      <w:r w:rsidRPr="00227E11">
        <w:t xml:space="preserve">, to adopt the agenda for the York County Board of Equalization meeting for Tuesday </w:t>
      </w:r>
      <w:r w:rsidR="00070147">
        <w:t>January, 10</w:t>
      </w:r>
      <w:r w:rsidRPr="00227E11">
        <w:t>, 20</w:t>
      </w:r>
      <w:r>
        <w:t>2</w:t>
      </w:r>
      <w:r w:rsidR="00070147">
        <w:t>3</w:t>
      </w:r>
      <w:r w:rsidRPr="00227E11">
        <w:t>; roll call: yeas</w:t>
      </w:r>
      <w:r w:rsidR="000B024C">
        <w:t>;</w:t>
      </w:r>
      <w:r w:rsidR="00D972BE">
        <w:t xml:space="preserve"> </w:t>
      </w:r>
      <w:r w:rsidR="00780382">
        <w:t xml:space="preserve">Grotz, Boehr, Sikes </w:t>
      </w:r>
      <w:r>
        <w:t xml:space="preserve">and </w:t>
      </w:r>
      <w:r w:rsidRPr="00227E11">
        <w:t>Obermier, nays, none;</w:t>
      </w:r>
      <w:r w:rsidR="00082311">
        <w:t xml:space="preserve"> </w:t>
      </w:r>
      <w:r w:rsidR="00A25FBA">
        <w:t>m</w:t>
      </w:r>
      <w:r w:rsidRPr="00227E11">
        <w:t>otion carried.</w:t>
      </w:r>
      <w:r w:rsidRPr="00227E11">
        <w:rPr>
          <w:rFonts w:ascii="Calibri" w:hAnsi="Calibri"/>
          <w:sz w:val="22"/>
          <w:szCs w:val="22"/>
        </w:rPr>
        <w:t xml:space="preserve"> </w:t>
      </w:r>
      <w:bookmarkStart w:id="0" w:name="_Hlk40797036"/>
    </w:p>
    <w:p w14:paraId="088D5616" w14:textId="312C5200" w:rsidR="00DB6C4D" w:rsidRDefault="00DB6C4D" w:rsidP="00A25FBA">
      <w:pPr>
        <w:rPr>
          <w:rFonts w:ascii="Calibri" w:hAnsi="Calibri"/>
          <w:sz w:val="22"/>
          <w:szCs w:val="22"/>
        </w:rPr>
      </w:pPr>
    </w:p>
    <w:p w14:paraId="2AE05680" w14:textId="73E121B8" w:rsidR="004E1D54" w:rsidRDefault="00DB6C4D" w:rsidP="00A25FBA">
      <w:pPr>
        <w:rPr>
          <w:rFonts w:ascii="Calibri" w:hAnsi="Calibri"/>
          <w:sz w:val="22"/>
          <w:szCs w:val="22"/>
        </w:rPr>
      </w:pPr>
      <w:r>
        <w:t>Moved by</w:t>
      </w:r>
      <w:r w:rsidR="00D972BE">
        <w:t xml:space="preserve"> </w:t>
      </w:r>
      <w:r w:rsidR="00780382">
        <w:t>Grotz</w:t>
      </w:r>
      <w:r w:rsidR="007F2BD5">
        <w:t>,</w:t>
      </w:r>
      <w:r>
        <w:t xml:space="preserve"> seconded by</w:t>
      </w:r>
      <w:r w:rsidR="00D972BE">
        <w:t xml:space="preserve"> </w:t>
      </w:r>
      <w:r w:rsidR="00780382">
        <w:t>Sikes</w:t>
      </w:r>
      <w:r w:rsidR="007F2BD5">
        <w:t xml:space="preserve">, </w:t>
      </w:r>
      <w:r>
        <w:t>to approve the tax list correction as presented, roll call, yeas;</w:t>
      </w:r>
      <w:r w:rsidR="00D972BE">
        <w:t xml:space="preserve"> </w:t>
      </w:r>
      <w:r w:rsidR="00780382">
        <w:t>Grotz, Sikes, Boehr</w:t>
      </w:r>
      <w:r>
        <w:t xml:space="preserve"> and Obermier,</w:t>
      </w:r>
      <w:r w:rsidR="00FF5461">
        <w:t xml:space="preserve"> </w:t>
      </w:r>
      <w:r>
        <w:t>nays none, motion carried.</w:t>
      </w:r>
    </w:p>
    <w:p w14:paraId="34946061" w14:textId="77777777" w:rsidR="00B01C77" w:rsidRPr="00B01C77" w:rsidRDefault="00B01C77" w:rsidP="00B01C77">
      <w:pPr>
        <w:widowControl/>
        <w:autoSpaceDE/>
        <w:autoSpaceDN/>
        <w:adjustRightInd/>
        <w:ind w:left="0"/>
      </w:pPr>
      <w:bookmarkStart w:id="1" w:name="_Hlk502663796"/>
      <w:bookmarkStart w:id="2" w:name="_Hlk115781717"/>
      <w:bookmarkEnd w:id="0"/>
    </w:p>
    <w:p w14:paraId="3B422A20" w14:textId="7D0503FB" w:rsidR="00B01C77" w:rsidRDefault="00B01C77" w:rsidP="00B01C77">
      <w:pPr>
        <w:widowControl/>
        <w:autoSpaceDE/>
        <w:autoSpaceDN/>
        <w:adjustRightInd/>
        <w:ind w:left="0"/>
      </w:pPr>
      <w:r w:rsidRPr="00B01C77">
        <w:t>Tax List Correction</w:t>
      </w:r>
    </w:p>
    <w:p w14:paraId="4476B656" w14:textId="193DC85A" w:rsidR="0029664B" w:rsidRDefault="0029664B" w:rsidP="00B01C77">
      <w:pPr>
        <w:widowControl/>
        <w:autoSpaceDE/>
        <w:autoSpaceDN/>
        <w:adjustRightInd/>
        <w:ind w:left="0"/>
      </w:pPr>
    </w:p>
    <w:p w14:paraId="6D356B36" w14:textId="77777777" w:rsidR="0029664B" w:rsidRDefault="0029664B" w:rsidP="00B01C77">
      <w:pPr>
        <w:widowControl/>
        <w:autoSpaceDE/>
        <w:autoSpaceDN/>
        <w:adjustRightInd/>
        <w:ind w:left="0"/>
      </w:pPr>
      <w:r>
        <w:t>Correction #: 1-23R</w:t>
      </w:r>
      <w:r>
        <w:tab/>
      </w:r>
    </w:p>
    <w:p w14:paraId="1537E7A4" w14:textId="77777777" w:rsidR="0029664B" w:rsidRDefault="0029664B" w:rsidP="00B01C77">
      <w:pPr>
        <w:widowControl/>
        <w:autoSpaceDE/>
        <w:autoSpaceDN/>
        <w:adjustRightInd/>
        <w:ind w:left="0"/>
      </w:pPr>
      <w:r>
        <w:t>Name: Naber/Grant H% Neil Naber (LE)</w:t>
      </w:r>
    </w:p>
    <w:p w14:paraId="723BE6A1" w14:textId="413FAD7A" w:rsidR="0029664B" w:rsidRDefault="0029664B" w:rsidP="00B01C77">
      <w:pPr>
        <w:widowControl/>
        <w:autoSpaceDE/>
        <w:autoSpaceDN/>
        <w:adjustRightInd/>
        <w:ind w:left="0"/>
      </w:pPr>
      <w:r>
        <w:t>PID: 930023021</w:t>
      </w:r>
    </w:p>
    <w:p w14:paraId="42EEF6D0" w14:textId="799C1DE0" w:rsidR="0029664B" w:rsidRDefault="0029664B" w:rsidP="00B01C77">
      <w:pPr>
        <w:widowControl/>
        <w:autoSpaceDE/>
        <w:autoSpaceDN/>
        <w:adjustRightInd/>
        <w:ind w:left="0"/>
      </w:pPr>
      <w:r>
        <w:t>Reason: Irrigated land was mistakenly changed to WRP</w:t>
      </w:r>
    </w:p>
    <w:p w14:paraId="75330CCA" w14:textId="491AE7A9" w:rsidR="0029664B" w:rsidRDefault="0029664B" w:rsidP="00B01C77">
      <w:pPr>
        <w:widowControl/>
        <w:autoSpaceDE/>
        <w:autoSpaceDN/>
        <w:adjustRightInd/>
        <w:ind w:left="0"/>
      </w:pPr>
      <w:r>
        <w:t>Original Tax Amount: $2,439.16</w:t>
      </w:r>
    </w:p>
    <w:p w14:paraId="28362D24" w14:textId="10DD92B1" w:rsidR="0029664B" w:rsidRDefault="0029664B" w:rsidP="00B01C77">
      <w:pPr>
        <w:widowControl/>
        <w:autoSpaceDE/>
        <w:autoSpaceDN/>
        <w:adjustRightInd/>
        <w:ind w:left="0"/>
      </w:pPr>
      <w:r>
        <w:t>Corrected Tax Amount: $5,132.08</w:t>
      </w:r>
    </w:p>
    <w:p w14:paraId="6C1BA40B" w14:textId="7EC04054" w:rsidR="00FF5461" w:rsidRDefault="0029664B" w:rsidP="00B01C77">
      <w:pPr>
        <w:widowControl/>
        <w:autoSpaceDE/>
        <w:autoSpaceDN/>
        <w:adjustRightInd/>
        <w:ind w:left="0"/>
      </w:pPr>
      <w:r>
        <w:t>Tax District: 235</w:t>
      </w:r>
    </w:p>
    <w:p w14:paraId="6189B6AC" w14:textId="77777777" w:rsidR="00B01C77" w:rsidRPr="00B01C77" w:rsidRDefault="00B01C77" w:rsidP="00B01C77">
      <w:pPr>
        <w:widowControl/>
        <w:autoSpaceDE/>
        <w:autoSpaceDN/>
        <w:adjustRightInd/>
        <w:ind w:left="0"/>
      </w:pPr>
    </w:p>
    <w:p w14:paraId="7A7037E0" w14:textId="03551721" w:rsidR="000E5F4B" w:rsidRDefault="00B01C77" w:rsidP="00B01C77">
      <w:r w:rsidRPr="00B01C77">
        <w:t xml:space="preserve">All corrections are </w:t>
      </w:r>
      <w:r w:rsidR="0029664B">
        <w:t>kept on file</w:t>
      </w:r>
      <w:r w:rsidRPr="00B01C77">
        <w:t xml:space="preserve"> in the York County Assessor’s Office.</w:t>
      </w:r>
    </w:p>
    <w:p w14:paraId="726511C5" w14:textId="2A67A908" w:rsidR="00780382" w:rsidRDefault="00780382" w:rsidP="00B01C77"/>
    <w:p w14:paraId="65CC690D" w14:textId="0E3E255F" w:rsidR="00780382" w:rsidRDefault="00780382" w:rsidP="00B01C77">
      <w:r>
        <w:t>Moved by Grotz, seconded by Sikes, to table Discuss and Act on granting a wa</w:t>
      </w:r>
      <w:r w:rsidR="000062E4">
        <w:t>i</w:t>
      </w:r>
      <w:r>
        <w:t>ver for Henderson Health Care Services, Inc., for late filing of Form 451, roll call, yeas; Grotz, Sikes, Boehr and Obermier, nays none, motion carried.</w:t>
      </w:r>
    </w:p>
    <w:p w14:paraId="368D935F" w14:textId="77777777" w:rsidR="0029664B" w:rsidRDefault="0029664B" w:rsidP="00B01C77"/>
    <w:p w14:paraId="6E4A3756" w14:textId="45E7CC0D" w:rsidR="0029664B" w:rsidRDefault="0029664B" w:rsidP="0029664B">
      <w:r w:rsidRPr="00DB6C4D">
        <w:t>Moved by</w:t>
      </w:r>
      <w:r>
        <w:t xml:space="preserve"> </w:t>
      </w:r>
      <w:r w:rsidR="00780382">
        <w:t>Obermier,</w:t>
      </w:r>
      <w:r w:rsidRPr="00DB6C4D">
        <w:t xml:space="preserve"> seconded by</w:t>
      </w:r>
      <w:r>
        <w:t xml:space="preserve"> </w:t>
      </w:r>
      <w:r w:rsidR="00780382">
        <w:t>Sikes</w:t>
      </w:r>
      <w:r w:rsidRPr="00DB6C4D">
        <w:t xml:space="preserve">, to </w:t>
      </w:r>
      <w:r>
        <w:t>adopt Resolution #23-</w:t>
      </w:r>
      <w:r w:rsidR="00780382">
        <w:t>2</w:t>
      </w:r>
      <w:r>
        <w:t xml:space="preserve"> to approve </w:t>
      </w:r>
      <w:r w:rsidR="00780382">
        <w:t xml:space="preserve">the recommendation of the County Treasurer, </w:t>
      </w:r>
      <w:r>
        <w:t xml:space="preserve">on </w:t>
      </w:r>
      <w:r w:rsidRPr="00DB6C4D">
        <w:t>strik</w:t>
      </w:r>
      <w:r>
        <w:t>ing</w:t>
      </w:r>
      <w:r w:rsidR="00780382">
        <w:t xml:space="preserve"> all personal property taxes, </w:t>
      </w:r>
      <w:r w:rsidR="003B6C3C">
        <w:t xml:space="preserve">to </w:t>
      </w:r>
      <w:r w:rsidR="003B6C3C" w:rsidRPr="00DB6C4D">
        <w:t>parcel</w:t>
      </w:r>
      <w:r w:rsidRPr="00DB6C4D">
        <w:t xml:space="preserve"> 930166892 from the tax rolls as uncollectible</w:t>
      </w:r>
      <w:r>
        <w:t>, roll call, yeas; Obermier,</w:t>
      </w:r>
      <w:r w:rsidR="00780382">
        <w:t xml:space="preserve"> Sikes, Grotz and </w:t>
      </w:r>
      <w:r w:rsidR="003B6C3C">
        <w:t>Boehr, nays</w:t>
      </w:r>
      <w:r>
        <w:t xml:space="preserve"> none, motion carried.</w:t>
      </w:r>
    </w:p>
    <w:p w14:paraId="5F43AE06" w14:textId="77777777" w:rsidR="00780382" w:rsidRDefault="00780382" w:rsidP="0029664B">
      <w:pPr>
        <w:rPr>
          <w:rFonts w:ascii="Calibri" w:hAnsi="Calibri"/>
          <w:sz w:val="22"/>
          <w:szCs w:val="22"/>
        </w:rPr>
      </w:pPr>
    </w:p>
    <w:p w14:paraId="4A61B48B" w14:textId="77777777" w:rsidR="00780382" w:rsidRPr="00DD72D2" w:rsidRDefault="00780382" w:rsidP="00780382">
      <w:pPr>
        <w:jc w:val="center"/>
        <w:rPr>
          <w:b/>
          <w:bCs/>
        </w:rPr>
      </w:pPr>
      <w:r w:rsidRPr="00DD72D2">
        <w:rPr>
          <w:b/>
          <w:bCs/>
        </w:rPr>
        <w:t>BEFORE THE BOARD OF COUNTY COMMISSIONERS</w:t>
      </w:r>
    </w:p>
    <w:p w14:paraId="21581E07" w14:textId="77777777" w:rsidR="00780382" w:rsidRDefault="00780382" w:rsidP="00780382">
      <w:pPr>
        <w:jc w:val="center"/>
      </w:pPr>
      <w:r w:rsidRPr="00DD72D2">
        <w:rPr>
          <w:b/>
          <w:bCs/>
        </w:rPr>
        <w:t>OF YORK COUNTY, NEBRASKA</w:t>
      </w:r>
    </w:p>
    <w:p w14:paraId="4C84AABD" w14:textId="77777777" w:rsidR="00780382" w:rsidRDefault="00780382" w:rsidP="00780382"/>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736"/>
        <w:gridCol w:w="3683"/>
      </w:tblGrid>
      <w:tr w:rsidR="00780382" w14:paraId="2BEAF1FA" w14:textId="77777777" w:rsidTr="0020384C">
        <w:tc>
          <w:tcPr>
            <w:tcW w:w="4495" w:type="dxa"/>
          </w:tcPr>
          <w:p w14:paraId="1896F758" w14:textId="0B7F6E7F" w:rsidR="00780382" w:rsidRDefault="00780382" w:rsidP="0020384C">
            <w:r>
              <w:t>IN THE MATTER OF STRIKING</w:t>
            </w:r>
          </w:p>
          <w:p w14:paraId="729BA6E9" w14:textId="77777777" w:rsidR="00780382" w:rsidRDefault="00780382" w:rsidP="0020384C">
            <w:r>
              <w:t>UNCOLLECTIBLE PROPERTY TAX</w:t>
            </w:r>
          </w:p>
          <w:p w14:paraId="585F1E79" w14:textId="77777777" w:rsidR="00780382" w:rsidRDefault="00780382" w:rsidP="0020384C">
            <w:r>
              <w:t>FROM THE TAX LIST</w:t>
            </w:r>
          </w:p>
        </w:tc>
        <w:tc>
          <w:tcPr>
            <w:tcW w:w="270" w:type="dxa"/>
          </w:tcPr>
          <w:p w14:paraId="5420DC1A" w14:textId="54AAEA1E" w:rsidR="00780382" w:rsidRDefault="00780382" w:rsidP="0020384C">
            <w:r>
              <w:t>)</w:t>
            </w:r>
          </w:p>
          <w:p w14:paraId="0BA8AA9D" w14:textId="442182FD" w:rsidR="00780382" w:rsidRDefault="00780382" w:rsidP="0020384C">
            <w:r>
              <w:t>)</w:t>
            </w:r>
          </w:p>
          <w:p w14:paraId="60A6025B" w14:textId="77777777" w:rsidR="00780382" w:rsidRDefault="00780382" w:rsidP="0020384C">
            <w:r>
              <w:t>)</w:t>
            </w:r>
          </w:p>
        </w:tc>
        <w:tc>
          <w:tcPr>
            <w:tcW w:w="4590" w:type="dxa"/>
          </w:tcPr>
          <w:p w14:paraId="5BB5352C" w14:textId="77777777" w:rsidR="00780382" w:rsidRDefault="00780382" w:rsidP="0020384C">
            <w:pPr>
              <w:jc w:val="center"/>
            </w:pPr>
          </w:p>
          <w:p w14:paraId="51C5CA33" w14:textId="77777777" w:rsidR="00780382" w:rsidRDefault="00780382" w:rsidP="0020384C">
            <w:pPr>
              <w:jc w:val="center"/>
            </w:pPr>
            <w:r>
              <w:t>RESOLUTION NO. 23-2</w:t>
            </w:r>
          </w:p>
        </w:tc>
      </w:tr>
    </w:tbl>
    <w:p w14:paraId="6F51C96D" w14:textId="77777777" w:rsidR="00780382" w:rsidRDefault="00780382" w:rsidP="00780382"/>
    <w:p w14:paraId="2FA950FC" w14:textId="77777777" w:rsidR="00780382" w:rsidRDefault="00780382" w:rsidP="00780382">
      <w:pPr>
        <w:jc w:val="both"/>
      </w:pPr>
      <w:r>
        <w:t>WHEREAS, Neb. Rev. Stat. §77-1738, as amended, makes it the duty of the County Board to strike from the tax list all taxes on personalty, mobile homes, cabin trailers, manufactured homes, or similar property assessed and taxed as improvements to leased land where any person charged with such taxes has died and left no property out of which taxes can be paid, has moved out of the county, or if it appears impossible to collect such taxes after the expiration of two years in which the Treasurer has exercised due diligence to collect the same; and</w:t>
      </w:r>
    </w:p>
    <w:p w14:paraId="0D94AD17" w14:textId="77777777" w:rsidR="00780382" w:rsidRDefault="00780382" w:rsidP="00780382">
      <w:pPr>
        <w:jc w:val="both"/>
      </w:pPr>
    </w:p>
    <w:p w14:paraId="1BC10128" w14:textId="77777777" w:rsidR="00780382" w:rsidRDefault="00780382" w:rsidP="00780382">
      <w:pPr>
        <w:jc w:val="both"/>
      </w:pPr>
      <w:r>
        <w:t>WHEREAS, the County Board desires to execute and carry out its statutory duty in full compliance with said statutory responsibility in the interest of good business and public policy of the County.</w:t>
      </w:r>
    </w:p>
    <w:p w14:paraId="56561F0A" w14:textId="77777777" w:rsidR="00780382" w:rsidRDefault="00780382" w:rsidP="00780382">
      <w:pPr>
        <w:jc w:val="both"/>
      </w:pPr>
    </w:p>
    <w:p w14:paraId="40F1B5B9" w14:textId="77777777" w:rsidR="00780382" w:rsidRDefault="00780382" w:rsidP="00780382">
      <w:pPr>
        <w:jc w:val="both"/>
      </w:pPr>
      <w:r>
        <w:t>BE IT RESOLVED BY THE BOARD OF COUNTY COMMISSIONERS OF YORK COUNTY, NEBRASKA that the delinquent taxes listed on Exhibit “A” attached hereto shall be stricken from the tax list due to a finding that at least two years have expired, the Treasurer has used due diligence to collect such taxes, and it appears from the return of the Treasurer that any person charged with the taxes has moved out of the County, has died and left no property out of which the taxes can be paid, or it appears impossible to collect such taxes.</w:t>
      </w:r>
    </w:p>
    <w:p w14:paraId="13D5540D" w14:textId="77777777" w:rsidR="00780382" w:rsidRDefault="00780382" w:rsidP="00780382">
      <w:pPr>
        <w:jc w:val="both"/>
      </w:pPr>
    </w:p>
    <w:p w14:paraId="7A062207" w14:textId="77777777" w:rsidR="00780382" w:rsidRDefault="00780382" w:rsidP="00780382">
      <w:pPr>
        <w:jc w:val="both"/>
      </w:pPr>
      <w:r>
        <w:t>BE IT FURTHER RESOLVED that the County Treasurer of York County, Nebraska, shall furnish the County Clerk of said County the list attached hereto as Exhibit "A" of all persons charged with unpaid taxes, as described in Neb. Rev. Stat. §77-1738, as amended, for which at least two years have expired. The list shall contain the name, address and the amount of taxes to be stricken from the delinquent tax list.  The County Clerk shall be and is hereby directed and authorized to certify the amount of property taxes so stricken off, to the auditor of public accounts.</w:t>
      </w:r>
    </w:p>
    <w:p w14:paraId="5854664B" w14:textId="77777777" w:rsidR="00780382" w:rsidRDefault="00780382" w:rsidP="00780382">
      <w:pPr>
        <w:jc w:val="both"/>
      </w:pPr>
    </w:p>
    <w:p w14:paraId="7E01FE00" w14:textId="389CB0B3" w:rsidR="00780382" w:rsidRDefault="00780382" w:rsidP="00780382">
      <w:pPr>
        <w:jc w:val="both"/>
      </w:pPr>
      <w:r>
        <w:t>BE IT FURTHER RESOLVED that a copy of this Resolution be forwarded to the County Treasurer of York County, Nebraska.</w:t>
      </w:r>
    </w:p>
    <w:p w14:paraId="6E33881C" w14:textId="77777777" w:rsidR="00780382" w:rsidRDefault="00780382" w:rsidP="00780382">
      <w:pPr>
        <w:jc w:val="both"/>
      </w:pPr>
    </w:p>
    <w:p w14:paraId="2D7A4D9F" w14:textId="52D8AF0A" w:rsidR="00780382" w:rsidRDefault="00780382" w:rsidP="00780382">
      <w:pPr>
        <w:jc w:val="both"/>
      </w:pPr>
      <w:r>
        <w:t>DATED this 10 day of January, 2023, at the York County Courthouse, York, Nebraska.</w:t>
      </w:r>
    </w:p>
    <w:p w14:paraId="5DBFE221" w14:textId="77777777" w:rsidR="003B6C3C" w:rsidRDefault="003B6C3C" w:rsidP="00780382">
      <w:pPr>
        <w:jc w:val="both"/>
      </w:pPr>
    </w:p>
    <w:p w14:paraId="34987C6F" w14:textId="77777777" w:rsidR="003B6C3C" w:rsidRDefault="003B6C3C" w:rsidP="003B6C3C">
      <w:pPr>
        <w:jc w:val="center"/>
        <w:rPr>
          <w:b/>
          <w:bCs/>
          <w:szCs w:val="22"/>
        </w:rPr>
      </w:pPr>
      <w:r>
        <w:rPr>
          <w:b/>
          <w:bCs/>
        </w:rPr>
        <w:t>EXHIBIT “A”</w:t>
      </w:r>
    </w:p>
    <w:p w14:paraId="58EA6D6A" w14:textId="77777777" w:rsidR="003B6C3C" w:rsidRDefault="003B6C3C" w:rsidP="003B6C3C">
      <w:pPr>
        <w:jc w:val="center"/>
        <w:rPr>
          <w:b/>
          <w:bCs/>
        </w:rPr>
      </w:pPr>
    </w:p>
    <w:p w14:paraId="3474531A" w14:textId="77777777" w:rsidR="003B6C3C" w:rsidRDefault="003B6C3C" w:rsidP="003B6C3C">
      <w:pPr>
        <w:pStyle w:val="ListParagraph"/>
        <w:widowControl/>
        <w:numPr>
          <w:ilvl w:val="0"/>
          <w:numId w:val="2"/>
        </w:numPr>
        <w:autoSpaceDE/>
        <w:autoSpaceDN/>
        <w:adjustRightInd/>
        <w:jc w:val="both"/>
      </w:pPr>
      <w:r>
        <w:t>2018 (2</w:t>
      </w:r>
      <w:r>
        <w:rPr>
          <w:vertAlign w:val="superscript"/>
        </w:rPr>
        <w:t xml:space="preserve">nd </w:t>
      </w:r>
      <w:r>
        <w:t>half), 2019, 2020, 2021 and 2022 Personal Property taxes on a mobile home valued at $31,724.  Parcel #930166892 owned by Suzan M. Ward (Deceased), 300 Mitchell, Bradshaw, NE 68319.  The unsatisfied amount of taxes is $2,714.06 plus interest.</w:t>
      </w:r>
    </w:p>
    <w:p w14:paraId="7159D3C9" w14:textId="1E1EC1F4" w:rsidR="009D4334" w:rsidRDefault="009D4334" w:rsidP="00B01C77"/>
    <w:bookmarkEnd w:id="1"/>
    <w:bookmarkEnd w:id="2"/>
    <w:p w14:paraId="229851B3" w14:textId="7992129E" w:rsidR="003038E0" w:rsidRPr="00553FE0" w:rsidRDefault="003038E0" w:rsidP="003038E0">
      <w:pPr>
        <w:ind w:left="0"/>
      </w:pPr>
      <w:r w:rsidRPr="00553FE0">
        <w:t xml:space="preserve">The Chairman declared the meeting adjourned </w:t>
      </w:r>
      <w:r w:rsidR="009232F4" w:rsidRPr="00553FE0">
        <w:t>a</w:t>
      </w:r>
      <w:r w:rsidR="002373CD">
        <w:t>t</w:t>
      </w:r>
      <w:r w:rsidR="00D972BE">
        <w:t xml:space="preserve"> </w:t>
      </w:r>
      <w:r w:rsidR="00780382">
        <w:t>9:52</w:t>
      </w:r>
      <w:r w:rsidR="002E7AF4">
        <w:t xml:space="preserve"> </w:t>
      </w:r>
      <w:r w:rsidR="00EA7D93">
        <w:t>a</w:t>
      </w:r>
      <w:r w:rsidR="005D580A">
        <w:t>.m</w:t>
      </w:r>
      <w:r w:rsidRPr="00553FE0">
        <w:t xml:space="preserve">.  </w:t>
      </w:r>
    </w:p>
    <w:p w14:paraId="48830317" w14:textId="4FA44D0D" w:rsidR="003038E0" w:rsidRDefault="003038E0" w:rsidP="003038E0">
      <w:pPr>
        <w:ind w:left="0"/>
      </w:pPr>
    </w:p>
    <w:p w14:paraId="6D2CC63C" w14:textId="77777777" w:rsidR="007244A4" w:rsidRPr="00553FE0" w:rsidRDefault="007244A4" w:rsidP="003038E0">
      <w:pPr>
        <w:ind w:left="0"/>
      </w:pPr>
    </w:p>
    <w:p w14:paraId="651A69A3" w14:textId="77777777" w:rsidR="003038E0" w:rsidRPr="00553FE0" w:rsidRDefault="003038E0" w:rsidP="003038E0">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41537BB7" w14:textId="77777777" w:rsidR="003038E0" w:rsidRPr="00553FE0" w:rsidRDefault="00F334C8" w:rsidP="003038E0">
      <w:pPr>
        <w:ind w:left="0"/>
        <w:outlineLvl w:val="0"/>
      </w:pPr>
      <w:r>
        <w:t>Randy Obermier</w:t>
      </w:r>
      <w:r w:rsidR="007D5ADE">
        <w:t>, Chairman</w:t>
      </w:r>
      <w:r w:rsidR="007D5ADE">
        <w:tab/>
      </w:r>
      <w:r w:rsidR="003038E0" w:rsidRPr="00553FE0">
        <w:tab/>
      </w:r>
      <w:r w:rsidR="003038E0" w:rsidRPr="00553FE0">
        <w:tab/>
      </w:r>
      <w:r w:rsidR="003038E0" w:rsidRPr="00553FE0">
        <w:tab/>
      </w:r>
      <w:r w:rsidR="003038E0" w:rsidRPr="00553FE0">
        <w:tab/>
      </w:r>
      <w:r w:rsidR="003038E0">
        <w:t>Kelly Turner</w:t>
      </w:r>
      <w:r w:rsidR="003038E0" w:rsidRPr="00553FE0">
        <w:t>,</w:t>
      </w:r>
      <w:r w:rsidR="003038E0">
        <w:t xml:space="preserve"> </w:t>
      </w:r>
      <w:r w:rsidR="003038E0" w:rsidRPr="00553FE0">
        <w:t>County Clerk</w:t>
      </w:r>
      <w:r w:rsidR="003038E0" w:rsidRPr="00553FE0">
        <w:tab/>
      </w:r>
    </w:p>
    <w:p w14:paraId="3ABDEBBB" w14:textId="5EB92CBC" w:rsidR="003038E0" w:rsidRDefault="003038E0" w:rsidP="003038E0">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00F617A5" w14:textId="7BF5C544" w:rsidR="00DF1201" w:rsidRDefault="00DF1201" w:rsidP="003038E0">
      <w:pPr>
        <w:tabs>
          <w:tab w:val="left" w:pos="720"/>
          <w:tab w:val="left" w:pos="1440"/>
          <w:tab w:val="left" w:pos="1560"/>
          <w:tab w:val="left" w:pos="2880"/>
          <w:tab w:val="left" w:pos="4320"/>
        </w:tabs>
        <w:ind w:firstLine="0"/>
      </w:pPr>
    </w:p>
    <w:p w14:paraId="1E9DC7FA" w14:textId="77777777" w:rsidR="00DF1201" w:rsidRPr="00553FE0" w:rsidRDefault="00DF1201" w:rsidP="003038E0">
      <w:pPr>
        <w:tabs>
          <w:tab w:val="left" w:pos="720"/>
          <w:tab w:val="left" w:pos="1440"/>
          <w:tab w:val="left" w:pos="1560"/>
          <w:tab w:val="left" w:pos="2880"/>
          <w:tab w:val="left" w:pos="4320"/>
        </w:tabs>
        <w:ind w:firstLine="0"/>
      </w:pPr>
    </w:p>
    <w:p w14:paraId="5528AB12" w14:textId="77777777" w:rsidR="00DF1201" w:rsidRDefault="00DF1201" w:rsidP="00DF1201">
      <w:pPr>
        <w:jc w:val="both"/>
      </w:pPr>
    </w:p>
    <w:p w14:paraId="23092D04" w14:textId="77777777" w:rsidR="00325444" w:rsidRDefault="00325444"/>
    <w:sectPr w:rsidR="00325444" w:rsidSect="00D348D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D3FDE"/>
    <w:multiLevelType w:val="hybridMultilevel"/>
    <w:tmpl w:val="CC1CE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99012970">
    <w:abstractNumId w:val="0"/>
  </w:num>
  <w:num w:numId="2" w16cid:durableId="572391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E0"/>
    <w:rsid w:val="00006226"/>
    <w:rsid w:val="000062E4"/>
    <w:rsid w:val="000074A5"/>
    <w:rsid w:val="000164B7"/>
    <w:rsid w:val="00021935"/>
    <w:rsid w:val="00024650"/>
    <w:rsid w:val="000256C9"/>
    <w:rsid w:val="0002620E"/>
    <w:rsid w:val="0002764A"/>
    <w:rsid w:val="00051822"/>
    <w:rsid w:val="000526CF"/>
    <w:rsid w:val="000527C0"/>
    <w:rsid w:val="00052B62"/>
    <w:rsid w:val="00053B8B"/>
    <w:rsid w:val="00056C01"/>
    <w:rsid w:val="00057082"/>
    <w:rsid w:val="00057188"/>
    <w:rsid w:val="00061F8E"/>
    <w:rsid w:val="00062245"/>
    <w:rsid w:val="00064C71"/>
    <w:rsid w:val="00070147"/>
    <w:rsid w:val="00070CEC"/>
    <w:rsid w:val="00077BB5"/>
    <w:rsid w:val="00077DA8"/>
    <w:rsid w:val="00082311"/>
    <w:rsid w:val="00085B9E"/>
    <w:rsid w:val="00086458"/>
    <w:rsid w:val="00086F1A"/>
    <w:rsid w:val="00096AB0"/>
    <w:rsid w:val="000A1BA9"/>
    <w:rsid w:val="000B024C"/>
    <w:rsid w:val="000B0EB3"/>
    <w:rsid w:val="000B14BD"/>
    <w:rsid w:val="000B341B"/>
    <w:rsid w:val="000C1790"/>
    <w:rsid w:val="000C25E2"/>
    <w:rsid w:val="000C6EFE"/>
    <w:rsid w:val="000D4F33"/>
    <w:rsid w:val="000E110A"/>
    <w:rsid w:val="000E24CD"/>
    <w:rsid w:val="000E5817"/>
    <w:rsid w:val="000E5F4B"/>
    <w:rsid w:val="000F29EC"/>
    <w:rsid w:val="000F310F"/>
    <w:rsid w:val="000F3497"/>
    <w:rsid w:val="000F5252"/>
    <w:rsid w:val="000F5E16"/>
    <w:rsid w:val="00103619"/>
    <w:rsid w:val="0010635A"/>
    <w:rsid w:val="00110CB9"/>
    <w:rsid w:val="00115F5F"/>
    <w:rsid w:val="0011694F"/>
    <w:rsid w:val="00121C00"/>
    <w:rsid w:val="00123865"/>
    <w:rsid w:val="00126AE1"/>
    <w:rsid w:val="001307C9"/>
    <w:rsid w:val="00137BA4"/>
    <w:rsid w:val="00144EA9"/>
    <w:rsid w:val="00150311"/>
    <w:rsid w:val="001542FE"/>
    <w:rsid w:val="001742F0"/>
    <w:rsid w:val="00177FCF"/>
    <w:rsid w:val="0018065B"/>
    <w:rsid w:val="00184450"/>
    <w:rsid w:val="001874E1"/>
    <w:rsid w:val="00195A39"/>
    <w:rsid w:val="001C63B2"/>
    <w:rsid w:val="001C7752"/>
    <w:rsid w:val="001D58D0"/>
    <w:rsid w:val="001E14A8"/>
    <w:rsid w:val="001E49F0"/>
    <w:rsid w:val="001E6F5C"/>
    <w:rsid w:val="001E7CF7"/>
    <w:rsid w:val="001F39F7"/>
    <w:rsid w:val="001F3EEB"/>
    <w:rsid w:val="001F5A32"/>
    <w:rsid w:val="001F5A49"/>
    <w:rsid w:val="001F5D10"/>
    <w:rsid w:val="002012AD"/>
    <w:rsid w:val="00202E14"/>
    <w:rsid w:val="00202FB1"/>
    <w:rsid w:val="00204162"/>
    <w:rsid w:val="0020486A"/>
    <w:rsid w:val="002052A9"/>
    <w:rsid w:val="00205B0A"/>
    <w:rsid w:val="00212D55"/>
    <w:rsid w:val="00217128"/>
    <w:rsid w:val="002208AD"/>
    <w:rsid w:val="002247AA"/>
    <w:rsid w:val="00225ED5"/>
    <w:rsid w:val="00227E11"/>
    <w:rsid w:val="00232E13"/>
    <w:rsid w:val="002366A8"/>
    <w:rsid w:val="002373CD"/>
    <w:rsid w:val="0024366C"/>
    <w:rsid w:val="002446A4"/>
    <w:rsid w:val="00251374"/>
    <w:rsid w:val="0026376E"/>
    <w:rsid w:val="00271118"/>
    <w:rsid w:val="00281B1B"/>
    <w:rsid w:val="00284B5B"/>
    <w:rsid w:val="0029664B"/>
    <w:rsid w:val="002A34B2"/>
    <w:rsid w:val="002A555F"/>
    <w:rsid w:val="002A627C"/>
    <w:rsid w:val="002A77EB"/>
    <w:rsid w:val="002B03B3"/>
    <w:rsid w:val="002B1B99"/>
    <w:rsid w:val="002B22DA"/>
    <w:rsid w:val="002B3D40"/>
    <w:rsid w:val="002C3E85"/>
    <w:rsid w:val="002C5177"/>
    <w:rsid w:val="002D1719"/>
    <w:rsid w:val="002D2C47"/>
    <w:rsid w:val="002D3B22"/>
    <w:rsid w:val="002E1064"/>
    <w:rsid w:val="002E50AA"/>
    <w:rsid w:val="002E7AF4"/>
    <w:rsid w:val="003006DD"/>
    <w:rsid w:val="003038E0"/>
    <w:rsid w:val="0031071A"/>
    <w:rsid w:val="00312C6A"/>
    <w:rsid w:val="00316D50"/>
    <w:rsid w:val="003231DA"/>
    <w:rsid w:val="003233D8"/>
    <w:rsid w:val="00325444"/>
    <w:rsid w:val="003257F2"/>
    <w:rsid w:val="00327E98"/>
    <w:rsid w:val="00336CA6"/>
    <w:rsid w:val="00343518"/>
    <w:rsid w:val="003449F6"/>
    <w:rsid w:val="0034525D"/>
    <w:rsid w:val="00346DF4"/>
    <w:rsid w:val="00347DBA"/>
    <w:rsid w:val="00355918"/>
    <w:rsid w:val="003561B2"/>
    <w:rsid w:val="00361B11"/>
    <w:rsid w:val="00362F3D"/>
    <w:rsid w:val="00363EE6"/>
    <w:rsid w:val="003707C8"/>
    <w:rsid w:val="00371E14"/>
    <w:rsid w:val="00374F92"/>
    <w:rsid w:val="00376B20"/>
    <w:rsid w:val="00382FCE"/>
    <w:rsid w:val="003857AD"/>
    <w:rsid w:val="00387B77"/>
    <w:rsid w:val="003929C4"/>
    <w:rsid w:val="003929C9"/>
    <w:rsid w:val="00392D92"/>
    <w:rsid w:val="003B6C3C"/>
    <w:rsid w:val="003C0282"/>
    <w:rsid w:val="003C0BFC"/>
    <w:rsid w:val="003C1B05"/>
    <w:rsid w:val="003C4CDC"/>
    <w:rsid w:val="003D1829"/>
    <w:rsid w:val="003D24C4"/>
    <w:rsid w:val="003D64C4"/>
    <w:rsid w:val="003E2CDC"/>
    <w:rsid w:val="003E3692"/>
    <w:rsid w:val="003E5220"/>
    <w:rsid w:val="0040314A"/>
    <w:rsid w:val="00405CB6"/>
    <w:rsid w:val="00415E32"/>
    <w:rsid w:val="0042135B"/>
    <w:rsid w:val="00424272"/>
    <w:rsid w:val="0042453C"/>
    <w:rsid w:val="00427314"/>
    <w:rsid w:val="00430F38"/>
    <w:rsid w:val="00441EDB"/>
    <w:rsid w:val="004467CB"/>
    <w:rsid w:val="00452A8E"/>
    <w:rsid w:val="00457C17"/>
    <w:rsid w:val="00461264"/>
    <w:rsid w:val="0046332F"/>
    <w:rsid w:val="004744C7"/>
    <w:rsid w:val="00486412"/>
    <w:rsid w:val="00487DE8"/>
    <w:rsid w:val="004971B9"/>
    <w:rsid w:val="004973F6"/>
    <w:rsid w:val="004A4479"/>
    <w:rsid w:val="004A4C7D"/>
    <w:rsid w:val="004B0BC1"/>
    <w:rsid w:val="004C25C8"/>
    <w:rsid w:val="004C5CDA"/>
    <w:rsid w:val="004E1D54"/>
    <w:rsid w:val="004E2D69"/>
    <w:rsid w:val="004F403C"/>
    <w:rsid w:val="004F5E08"/>
    <w:rsid w:val="00500091"/>
    <w:rsid w:val="0050046D"/>
    <w:rsid w:val="00501615"/>
    <w:rsid w:val="00501F6A"/>
    <w:rsid w:val="00506141"/>
    <w:rsid w:val="00513879"/>
    <w:rsid w:val="005259FE"/>
    <w:rsid w:val="00530F72"/>
    <w:rsid w:val="00532E3B"/>
    <w:rsid w:val="00535D18"/>
    <w:rsid w:val="0053605A"/>
    <w:rsid w:val="00541F33"/>
    <w:rsid w:val="00550454"/>
    <w:rsid w:val="0055503F"/>
    <w:rsid w:val="00555FA3"/>
    <w:rsid w:val="00564B85"/>
    <w:rsid w:val="00565CAC"/>
    <w:rsid w:val="00570339"/>
    <w:rsid w:val="00576FF9"/>
    <w:rsid w:val="00584497"/>
    <w:rsid w:val="005864B1"/>
    <w:rsid w:val="00586CFC"/>
    <w:rsid w:val="00590293"/>
    <w:rsid w:val="005A192A"/>
    <w:rsid w:val="005B18B8"/>
    <w:rsid w:val="005B345B"/>
    <w:rsid w:val="005B783B"/>
    <w:rsid w:val="005B787E"/>
    <w:rsid w:val="005B7C7E"/>
    <w:rsid w:val="005B7DF4"/>
    <w:rsid w:val="005C48BB"/>
    <w:rsid w:val="005C4ABF"/>
    <w:rsid w:val="005C6AEF"/>
    <w:rsid w:val="005C6F90"/>
    <w:rsid w:val="005C70FB"/>
    <w:rsid w:val="005D091F"/>
    <w:rsid w:val="005D0A3B"/>
    <w:rsid w:val="005D580A"/>
    <w:rsid w:val="005D782F"/>
    <w:rsid w:val="005D791B"/>
    <w:rsid w:val="005F3E38"/>
    <w:rsid w:val="005F3F60"/>
    <w:rsid w:val="005F5AFD"/>
    <w:rsid w:val="005F6FBD"/>
    <w:rsid w:val="006003E2"/>
    <w:rsid w:val="00615461"/>
    <w:rsid w:val="006177C5"/>
    <w:rsid w:val="00621072"/>
    <w:rsid w:val="0062190A"/>
    <w:rsid w:val="006275C4"/>
    <w:rsid w:val="00636C99"/>
    <w:rsid w:val="0063739E"/>
    <w:rsid w:val="00641815"/>
    <w:rsid w:val="006450FD"/>
    <w:rsid w:val="00647158"/>
    <w:rsid w:val="00652916"/>
    <w:rsid w:val="00654E5A"/>
    <w:rsid w:val="00664EC4"/>
    <w:rsid w:val="006870D2"/>
    <w:rsid w:val="00687784"/>
    <w:rsid w:val="00690896"/>
    <w:rsid w:val="0069568F"/>
    <w:rsid w:val="006A3482"/>
    <w:rsid w:val="006A4AE4"/>
    <w:rsid w:val="006A7505"/>
    <w:rsid w:val="006B3D72"/>
    <w:rsid w:val="006B4548"/>
    <w:rsid w:val="006B6074"/>
    <w:rsid w:val="006C5A38"/>
    <w:rsid w:val="006C6093"/>
    <w:rsid w:val="006C7EBB"/>
    <w:rsid w:val="006D2262"/>
    <w:rsid w:val="006D65DC"/>
    <w:rsid w:val="006D7DCE"/>
    <w:rsid w:val="006E11FB"/>
    <w:rsid w:val="006E1473"/>
    <w:rsid w:val="006E3134"/>
    <w:rsid w:val="006F4ED9"/>
    <w:rsid w:val="006F4FF8"/>
    <w:rsid w:val="00700EEF"/>
    <w:rsid w:val="00702EDE"/>
    <w:rsid w:val="00706F49"/>
    <w:rsid w:val="00707AEC"/>
    <w:rsid w:val="00710672"/>
    <w:rsid w:val="00715CAF"/>
    <w:rsid w:val="007165F7"/>
    <w:rsid w:val="00717064"/>
    <w:rsid w:val="00717651"/>
    <w:rsid w:val="00717C2B"/>
    <w:rsid w:val="0072226B"/>
    <w:rsid w:val="007244A4"/>
    <w:rsid w:val="007244D3"/>
    <w:rsid w:val="007244E9"/>
    <w:rsid w:val="007271F7"/>
    <w:rsid w:val="00730A73"/>
    <w:rsid w:val="007339AF"/>
    <w:rsid w:val="0074267D"/>
    <w:rsid w:val="007452AD"/>
    <w:rsid w:val="00745751"/>
    <w:rsid w:val="00747748"/>
    <w:rsid w:val="007535D1"/>
    <w:rsid w:val="00756E0B"/>
    <w:rsid w:val="00757DA3"/>
    <w:rsid w:val="00760845"/>
    <w:rsid w:val="00763F76"/>
    <w:rsid w:val="0076629A"/>
    <w:rsid w:val="007701CC"/>
    <w:rsid w:val="007713D5"/>
    <w:rsid w:val="0077250D"/>
    <w:rsid w:val="00775EFA"/>
    <w:rsid w:val="00775F84"/>
    <w:rsid w:val="00780382"/>
    <w:rsid w:val="00780488"/>
    <w:rsid w:val="007808ED"/>
    <w:rsid w:val="0078223B"/>
    <w:rsid w:val="00783D1A"/>
    <w:rsid w:val="00785B8C"/>
    <w:rsid w:val="007868A7"/>
    <w:rsid w:val="007911B1"/>
    <w:rsid w:val="0079205B"/>
    <w:rsid w:val="00792D22"/>
    <w:rsid w:val="007930A8"/>
    <w:rsid w:val="0079793E"/>
    <w:rsid w:val="007A0C99"/>
    <w:rsid w:val="007B2A8C"/>
    <w:rsid w:val="007C2A73"/>
    <w:rsid w:val="007C3E37"/>
    <w:rsid w:val="007D1D71"/>
    <w:rsid w:val="007D5ADE"/>
    <w:rsid w:val="007E4FDD"/>
    <w:rsid w:val="007F2BD5"/>
    <w:rsid w:val="007F2F56"/>
    <w:rsid w:val="00802E09"/>
    <w:rsid w:val="008031F0"/>
    <w:rsid w:val="00805919"/>
    <w:rsid w:val="008066C8"/>
    <w:rsid w:val="00813C9B"/>
    <w:rsid w:val="00834FB1"/>
    <w:rsid w:val="00836780"/>
    <w:rsid w:val="00836F6F"/>
    <w:rsid w:val="00850D44"/>
    <w:rsid w:val="0085115A"/>
    <w:rsid w:val="0085152B"/>
    <w:rsid w:val="00853333"/>
    <w:rsid w:val="00856B0B"/>
    <w:rsid w:val="008577FC"/>
    <w:rsid w:val="00860C74"/>
    <w:rsid w:val="008620FC"/>
    <w:rsid w:val="00863CE4"/>
    <w:rsid w:val="00870377"/>
    <w:rsid w:val="00871DCE"/>
    <w:rsid w:val="0087335C"/>
    <w:rsid w:val="00886E1D"/>
    <w:rsid w:val="00892D43"/>
    <w:rsid w:val="008A59F4"/>
    <w:rsid w:val="008A74B8"/>
    <w:rsid w:val="008B194A"/>
    <w:rsid w:val="008B4EB7"/>
    <w:rsid w:val="008B7813"/>
    <w:rsid w:val="008C09AA"/>
    <w:rsid w:val="008C0FEC"/>
    <w:rsid w:val="008C39FC"/>
    <w:rsid w:val="008C502D"/>
    <w:rsid w:val="008C7CA4"/>
    <w:rsid w:val="008D4AD6"/>
    <w:rsid w:val="008D70A3"/>
    <w:rsid w:val="008D7EF4"/>
    <w:rsid w:val="008E23C0"/>
    <w:rsid w:val="008E32D1"/>
    <w:rsid w:val="008E367B"/>
    <w:rsid w:val="008E391A"/>
    <w:rsid w:val="008F157C"/>
    <w:rsid w:val="008F4BB7"/>
    <w:rsid w:val="008F50EB"/>
    <w:rsid w:val="008F5D61"/>
    <w:rsid w:val="008F6364"/>
    <w:rsid w:val="009011E6"/>
    <w:rsid w:val="00906294"/>
    <w:rsid w:val="009075C7"/>
    <w:rsid w:val="00910E1D"/>
    <w:rsid w:val="009120EB"/>
    <w:rsid w:val="00912246"/>
    <w:rsid w:val="00912780"/>
    <w:rsid w:val="00913D2D"/>
    <w:rsid w:val="00914BEE"/>
    <w:rsid w:val="00915C93"/>
    <w:rsid w:val="00921848"/>
    <w:rsid w:val="00922155"/>
    <w:rsid w:val="009232F4"/>
    <w:rsid w:val="009236F0"/>
    <w:rsid w:val="0093029E"/>
    <w:rsid w:val="009411E5"/>
    <w:rsid w:val="00947454"/>
    <w:rsid w:val="00954FBA"/>
    <w:rsid w:val="0097531F"/>
    <w:rsid w:val="009820D8"/>
    <w:rsid w:val="009839BE"/>
    <w:rsid w:val="00984D96"/>
    <w:rsid w:val="00984F84"/>
    <w:rsid w:val="0098755D"/>
    <w:rsid w:val="009930F5"/>
    <w:rsid w:val="009A4A2A"/>
    <w:rsid w:val="009A5497"/>
    <w:rsid w:val="009B17B0"/>
    <w:rsid w:val="009C3470"/>
    <w:rsid w:val="009C6581"/>
    <w:rsid w:val="009C711A"/>
    <w:rsid w:val="009C7A54"/>
    <w:rsid w:val="009D0438"/>
    <w:rsid w:val="009D14BE"/>
    <w:rsid w:val="009D31DB"/>
    <w:rsid w:val="009D4334"/>
    <w:rsid w:val="009D500C"/>
    <w:rsid w:val="009D6CF5"/>
    <w:rsid w:val="009E0C25"/>
    <w:rsid w:val="009E3701"/>
    <w:rsid w:val="009E56B3"/>
    <w:rsid w:val="009F1842"/>
    <w:rsid w:val="009F5547"/>
    <w:rsid w:val="009F57A6"/>
    <w:rsid w:val="00A00A99"/>
    <w:rsid w:val="00A0268D"/>
    <w:rsid w:val="00A03041"/>
    <w:rsid w:val="00A1021F"/>
    <w:rsid w:val="00A22474"/>
    <w:rsid w:val="00A255EB"/>
    <w:rsid w:val="00A2588B"/>
    <w:rsid w:val="00A25FBA"/>
    <w:rsid w:val="00A26EFC"/>
    <w:rsid w:val="00A34FB8"/>
    <w:rsid w:val="00A42502"/>
    <w:rsid w:val="00A42C85"/>
    <w:rsid w:val="00A441D2"/>
    <w:rsid w:val="00A47394"/>
    <w:rsid w:val="00A4782F"/>
    <w:rsid w:val="00A513EF"/>
    <w:rsid w:val="00A55079"/>
    <w:rsid w:val="00A63BF7"/>
    <w:rsid w:val="00A652F0"/>
    <w:rsid w:val="00A67289"/>
    <w:rsid w:val="00A721E5"/>
    <w:rsid w:val="00A72EE7"/>
    <w:rsid w:val="00A8264E"/>
    <w:rsid w:val="00A849FE"/>
    <w:rsid w:val="00A87C57"/>
    <w:rsid w:val="00A918F0"/>
    <w:rsid w:val="00A9541D"/>
    <w:rsid w:val="00A95A5C"/>
    <w:rsid w:val="00AB03D6"/>
    <w:rsid w:val="00AB242E"/>
    <w:rsid w:val="00AB409A"/>
    <w:rsid w:val="00AC0DD0"/>
    <w:rsid w:val="00AC2544"/>
    <w:rsid w:val="00AC45A0"/>
    <w:rsid w:val="00AC7805"/>
    <w:rsid w:val="00AD0D85"/>
    <w:rsid w:val="00AD385A"/>
    <w:rsid w:val="00AD5EFA"/>
    <w:rsid w:val="00AD6F4F"/>
    <w:rsid w:val="00AE4440"/>
    <w:rsid w:val="00AE47EB"/>
    <w:rsid w:val="00AE53BE"/>
    <w:rsid w:val="00AF59E5"/>
    <w:rsid w:val="00AF6CBB"/>
    <w:rsid w:val="00B01C77"/>
    <w:rsid w:val="00B03C86"/>
    <w:rsid w:val="00B061F0"/>
    <w:rsid w:val="00B124B2"/>
    <w:rsid w:val="00B21ED8"/>
    <w:rsid w:val="00B24E01"/>
    <w:rsid w:val="00B375EC"/>
    <w:rsid w:val="00B37DA4"/>
    <w:rsid w:val="00B42C25"/>
    <w:rsid w:val="00B44844"/>
    <w:rsid w:val="00B44900"/>
    <w:rsid w:val="00B50C50"/>
    <w:rsid w:val="00B51F02"/>
    <w:rsid w:val="00B52564"/>
    <w:rsid w:val="00B52584"/>
    <w:rsid w:val="00B5468C"/>
    <w:rsid w:val="00B565FB"/>
    <w:rsid w:val="00B609BE"/>
    <w:rsid w:val="00B64331"/>
    <w:rsid w:val="00B64BC3"/>
    <w:rsid w:val="00B72323"/>
    <w:rsid w:val="00B7399F"/>
    <w:rsid w:val="00B751EF"/>
    <w:rsid w:val="00B84DE9"/>
    <w:rsid w:val="00B92945"/>
    <w:rsid w:val="00B93272"/>
    <w:rsid w:val="00B96168"/>
    <w:rsid w:val="00BA06CB"/>
    <w:rsid w:val="00BA239F"/>
    <w:rsid w:val="00BB4217"/>
    <w:rsid w:val="00BB5680"/>
    <w:rsid w:val="00BC0059"/>
    <w:rsid w:val="00BC1A98"/>
    <w:rsid w:val="00BC45C6"/>
    <w:rsid w:val="00BC7E45"/>
    <w:rsid w:val="00BD7997"/>
    <w:rsid w:val="00BE56DA"/>
    <w:rsid w:val="00BF1A29"/>
    <w:rsid w:val="00BF49DB"/>
    <w:rsid w:val="00BF52BF"/>
    <w:rsid w:val="00BF6D97"/>
    <w:rsid w:val="00BF7471"/>
    <w:rsid w:val="00C05F72"/>
    <w:rsid w:val="00C113FA"/>
    <w:rsid w:val="00C11B07"/>
    <w:rsid w:val="00C21FA5"/>
    <w:rsid w:val="00C22624"/>
    <w:rsid w:val="00C336EA"/>
    <w:rsid w:val="00C35313"/>
    <w:rsid w:val="00C40C67"/>
    <w:rsid w:val="00C4422E"/>
    <w:rsid w:val="00C56043"/>
    <w:rsid w:val="00C61AAA"/>
    <w:rsid w:val="00C8370D"/>
    <w:rsid w:val="00C867D8"/>
    <w:rsid w:val="00C91760"/>
    <w:rsid w:val="00C94E0C"/>
    <w:rsid w:val="00CA0C30"/>
    <w:rsid w:val="00CA1849"/>
    <w:rsid w:val="00CA33D7"/>
    <w:rsid w:val="00CA67D7"/>
    <w:rsid w:val="00CB0AFC"/>
    <w:rsid w:val="00CB2FC8"/>
    <w:rsid w:val="00CC17FE"/>
    <w:rsid w:val="00CD0634"/>
    <w:rsid w:val="00CD39D7"/>
    <w:rsid w:val="00CD7672"/>
    <w:rsid w:val="00CD7E45"/>
    <w:rsid w:val="00CE171C"/>
    <w:rsid w:val="00CE74AB"/>
    <w:rsid w:val="00CF259F"/>
    <w:rsid w:val="00D17138"/>
    <w:rsid w:val="00D21DFA"/>
    <w:rsid w:val="00D24BE8"/>
    <w:rsid w:val="00D27C0A"/>
    <w:rsid w:val="00D348DF"/>
    <w:rsid w:val="00D42702"/>
    <w:rsid w:val="00D46046"/>
    <w:rsid w:val="00D66ED6"/>
    <w:rsid w:val="00D7688D"/>
    <w:rsid w:val="00D803A8"/>
    <w:rsid w:val="00D82286"/>
    <w:rsid w:val="00D83BC7"/>
    <w:rsid w:val="00D846FC"/>
    <w:rsid w:val="00D85BC5"/>
    <w:rsid w:val="00D87934"/>
    <w:rsid w:val="00D91A6E"/>
    <w:rsid w:val="00D94513"/>
    <w:rsid w:val="00D972BE"/>
    <w:rsid w:val="00D97C30"/>
    <w:rsid w:val="00DA0692"/>
    <w:rsid w:val="00DA19B7"/>
    <w:rsid w:val="00DA4A8F"/>
    <w:rsid w:val="00DA5DA0"/>
    <w:rsid w:val="00DB0351"/>
    <w:rsid w:val="00DB1645"/>
    <w:rsid w:val="00DB1737"/>
    <w:rsid w:val="00DB5840"/>
    <w:rsid w:val="00DB6C4D"/>
    <w:rsid w:val="00DC145B"/>
    <w:rsid w:val="00DC2680"/>
    <w:rsid w:val="00DC338B"/>
    <w:rsid w:val="00DC4719"/>
    <w:rsid w:val="00DD0DA1"/>
    <w:rsid w:val="00DD61E4"/>
    <w:rsid w:val="00DE08FF"/>
    <w:rsid w:val="00DE3E8A"/>
    <w:rsid w:val="00DE6153"/>
    <w:rsid w:val="00DF1201"/>
    <w:rsid w:val="00DF19E7"/>
    <w:rsid w:val="00DF2708"/>
    <w:rsid w:val="00DF5BFA"/>
    <w:rsid w:val="00E03796"/>
    <w:rsid w:val="00E14C0B"/>
    <w:rsid w:val="00E2162B"/>
    <w:rsid w:val="00E234CE"/>
    <w:rsid w:val="00E23E8C"/>
    <w:rsid w:val="00E353A8"/>
    <w:rsid w:val="00E36DB0"/>
    <w:rsid w:val="00E377DD"/>
    <w:rsid w:val="00E440DE"/>
    <w:rsid w:val="00E463CA"/>
    <w:rsid w:val="00E60220"/>
    <w:rsid w:val="00E61180"/>
    <w:rsid w:val="00E6283D"/>
    <w:rsid w:val="00E6298C"/>
    <w:rsid w:val="00E63BD9"/>
    <w:rsid w:val="00E676C1"/>
    <w:rsid w:val="00E74258"/>
    <w:rsid w:val="00E747CD"/>
    <w:rsid w:val="00E934E4"/>
    <w:rsid w:val="00E93A44"/>
    <w:rsid w:val="00E94DEC"/>
    <w:rsid w:val="00E97F04"/>
    <w:rsid w:val="00EA329C"/>
    <w:rsid w:val="00EA52D1"/>
    <w:rsid w:val="00EA5579"/>
    <w:rsid w:val="00EA7D93"/>
    <w:rsid w:val="00EB1202"/>
    <w:rsid w:val="00EB22B9"/>
    <w:rsid w:val="00EB5021"/>
    <w:rsid w:val="00EC0084"/>
    <w:rsid w:val="00EC1CD0"/>
    <w:rsid w:val="00ED5645"/>
    <w:rsid w:val="00ED568A"/>
    <w:rsid w:val="00ED6356"/>
    <w:rsid w:val="00EE02B2"/>
    <w:rsid w:val="00EF4D4D"/>
    <w:rsid w:val="00EF559F"/>
    <w:rsid w:val="00EF77D7"/>
    <w:rsid w:val="00F00E6B"/>
    <w:rsid w:val="00F03D79"/>
    <w:rsid w:val="00F05A7A"/>
    <w:rsid w:val="00F257BE"/>
    <w:rsid w:val="00F275F2"/>
    <w:rsid w:val="00F32E52"/>
    <w:rsid w:val="00F334C8"/>
    <w:rsid w:val="00F379EA"/>
    <w:rsid w:val="00F433B2"/>
    <w:rsid w:val="00F45513"/>
    <w:rsid w:val="00F64107"/>
    <w:rsid w:val="00F663EC"/>
    <w:rsid w:val="00F7698D"/>
    <w:rsid w:val="00F77E51"/>
    <w:rsid w:val="00F8057E"/>
    <w:rsid w:val="00F80F28"/>
    <w:rsid w:val="00F81760"/>
    <w:rsid w:val="00F8202F"/>
    <w:rsid w:val="00F84421"/>
    <w:rsid w:val="00F84C2C"/>
    <w:rsid w:val="00F84F2C"/>
    <w:rsid w:val="00F84F54"/>
    <w:rsid w:val="00F86667"/>
    <w:rsid w:val="00F9218C"/>
    <w:rsid w:val="00F93E60"/>
    <w:rsid w:val="00FA09B8"/>
    <w:rsid w:val="00FA3A2C"/>
    <w:rsid w:val="00FA715E"/>
    <w:rsid w:val="00FB09F2"/>
    <w:rsid w:val="00FB7E72"/>
    <w:rsid w:val="00FC1EDA"/>
    <w:rsid w:val="00FC3738"/>
    <w:rsid w:val="00FC6913"/>
    <w:rsid w:val="00FC712B"/>
    <w:rsid w:val="00FC72D3"/>
    <w:rsid w:val="00FD10A3"/>
    <w:rsid w:val="00FD50DB"/>
    <w:rsid w:val="00FD669B"/>
    <w:rsid w:val="00FD7749"/>
    <w:rsid w:val="00FE2C47"/>
    <w:rsid w:val="00FE7E3C"/>
    <w:rsid w:val="00FF0DB7"/>
    <w:rsid w:val="00FF4ACF"/>
    <w:rsid w:val="00FF5461"/>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E1CE"/>
  <w15:docId w15:val="{4FAADB93-8B43-428A-863F-2494C0B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E0"/>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3A2C"/>
    <w:pPr>
      <w:widowControl/>
      <w:tabs>
        <w:tab w:val="right" w:pos="3690"/>
      </w:tabs>
      <w:autoSpaceDE/>
      <w:autoSpaceDN/>
      <w:adjustRightInd/>
      <w:ind w:left="-720" w:right="-1530" w:firstLine="0"/>
    </w:pPr>
    <w:rPr>
      <w:szCs w:val="20"/>
    </w:rPr>
  </w:style>
  <w:style w:type="paragraph" w:styleId="BalloonText">
    <w:name w:val="Balloon Text"/>
    <w:basedOn w:val="Normal"/>
    <w:link w:val="BalloonTextChar"/>
    <w:uiPriority w:val="99"/>
    <w:semiHidden/>
    <w:unhideWhenUsed/>
    <w:rsid w:val="00915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93"/>
    <w:rPr>
      <w:rFonts w:ascii="Segoe UI" w:eastAsia="Times New Roman" w:hAnsi="Segoe UI" w:cs="Segoe UI"/>
      <w:sz w:val="18"/>
      <w:szCs w:val="18"/>
    </w:rPr>
  </w:style>
  <w:style w:type="paragraph" w:styleId="ListParagraph">
    <w:name w:val="List Paragraph"/>
    <w:basedOn w:val="Normal"/>
    <w:uiPriority w:val="34"/>
    <w:qFormat/>
    <w:rsid w:val="00EE02B2"/>
    <w:pPr>
      <w:contextualSpacing/>
    </w:pPr>
  </w:style>
  <w:style w:type="paragraph" w:customStyle="1" w:styleId="Default">
    <w:name w:val="Default"/>
    <w:rsid w:val="00376B20"/>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D1D71"/>
    <w:rPr>
      <w:color w:val="0000FF"/>
      <w:u w:val="single"/>
    </w:rPr>
  </w:style>
  <w:style w:type="character" w:styleId="FollowedHyperlink">
    <w:name w:val="FollowedHyperlink"/>
    <w:basedOn w:val="DefaultParagraphFont"/>
    <w:uiPriority w:val="99"/>
    <w:semiHidden/>
    <w:unhideWhenUsed/>
    <w:rsid w:val="007D1D71"/>
    <w:rPr>
      <w:color w:val="800080"/>
      <w:u w:val="single"/>
    </w:rPr>
  </w:style>
  <w:style w:type="paragraph" w:customStyle="1" w:styleId="msonormal0">
    <w:name w:val="msonormal"/>
    <w:basedOn w:val="Normal"/>
    <w:rsid w:val="007D1D71"/>
    <w:pPr>
      <w:widowControl/>
      <w:autoSpaceDE/>
      <w:autoSpaceDN/>
      <w:adjustRightInd/>
      <w:spacing w:before="100" w:beforeAutospacing="1" w:after="100" w:afterAutospacing="1"/>
      <w:ind w:left="0" w:firstLine="0"/>
    </w:pPr>
  </w:style>
  <w:style w:type="paragraph" w:customStyle="1" w:styleId="xl68">
    <w:name w:val="xl68"/>
    <w:basedOn w:val="Normal"/>
    <w:rsid w:val="007D1D71"/>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69">
    <w:name w:val="xl69"/>
    <w:basedOn w:val="Normal"/>
    <w:rsid w:val="007D1D71"/>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70">
    <w:name w:val="xl70"/>
    <w:basedOn w:val="Normal"/>
    <w:rsid w:val="007D1D71"/>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71">
    <w:name w:val="xl71"/>
    <w:basedOn w:val="Normal"/>
    <w:rsid w:val="007D1D71"/>
    <w:pPr>
      <w:widowControl/>
      <w:autoSpaceDE/>
      <w:autoSpaceDN/>
      <w:adjustRightInd/>
      <w:spacing w:before="100" w:beforeAutospacing="1" w:after="100" w:afterAutospacing="1"/>
      <w:ind w:left="0" w:firstLine="0"/>
    </w:pPr>
    <w:rPr>
      <w:sz w:val="20"/>
      <w:szCs w:val="20"/>
    </w:rPr>
  </w:style>
  <w:style w:type="paragraph" w:customStyle="1" w:styleId="xl72">
    <w:name w:val="xl72"/>
    <w:basedOn w:val="Normal"/>
    <w:rsid w:val="007D1D71"/>
    <w:pPr>
      <w:widowControl/>
      <w:autoSpaceDE/>
      <w:autoSpaceDN/>
      <w:adjustRightInd/>
      <w:spacing w:before="100" w:beforeAutospacing="1" w:after="100" w:afterAutospacing="1"/>
      <w:ind w:left="0" w:firstLine="0"/>
    </w:pPr>
    <w:rPr>
      <w:sz w:val="20"/>
      <w:szCs w:val="20"/>
    </w:rPr>
  </w:style>
  <w:style w:type="paragraph" w:customStyle="1" w:styleId="xl73">
    <w:name w:val="xl73"/>
    <w:basedOn w:val="Normal"/>
    <w:rsid w:val="007D1D71"/>
    <w:pPr>
      <w:widowControl/>
      <w:autoSpaceDE/>
      <w:autoSpaceDN/>
      <w:adjustRightInd/>
      <w:spacing w:before="100" w:beforeAutospacing="1" w:after="100" w:afterAutospacing="1"/>
      <w:ind w:left="0" w:firstLine="0"/>
    </w:pPr>
    <w:rPr>
      <w:sz w:val="20"/>
      <w:szCs w:val="20"/>
    </w:rPr>
  </w:style>
  <w:style w:type="paragraph" w:customStyle="1" w:styleId="xl76">
    <w:name w:val="xl76"/>
    <w:basedOn w:val="Normal"/>
    <w:rsid w:val="007D1D71"/>
    <w:pPr>
      <w:widowControl/>
      <w:autoSpaceDE/>
      <w:autoSpaceDN/>
      <w:adjustRightInd/>
      <w:spacing w:before="100" w:beforeAutospacing="1" w:after="100" w:afterAutospacing="1"/>
      <w:ind w:left="0" w:firstLine="0"/>
    </w:pPr>
    <w:rPr>
      <w:rFonts w:ascii="Arial" w:hAnsi="Arial" w:cs="Arial"/>
      <w:sz w:val="16"/>
      <w:szCs w:val="16"/>
    </w:rPr>
  </w:style>
  <w:style w:type="paragraph" w:customStyle="1" w:styleId="xl77">
    <w:name w:val="xl77"/>
    <w:basedOn w:val="Normal"/>
    <w:rsid w:val="007D1D71"/>
    <w:pPr>
      <w:widowControl/>
      <w:autoSpaceDE/>
      <w:autoSpaceDN/>
      <w:adjustRightInd/>
      <w:spacing w:before="100" w:beforeAutospacing="1" w:after="100" w:afterAutospacing="1"/>
      <w:ind w:left="0" w:firstLine="0"/>
    </w:pPr>
    <w:rPr>
      <w:rFonts w:ascii="Arial" w:hAnsi="Arial" w:cs="Arial"/>
      <w:sz w:val="16"/>
      <w:szCs w:val="16"/>
    </w:rPr>
  </w:style>
  <w:style w:type="paragraph" w:customStyle="1" w:styleId="xl78">
    <w:name w:val="xl78"/>
    <w:basedOn w:val="Normal"/>
    <w:rsid w:val="007D1D71"/>
    <w:pPr>
      <w:widowControl/>
      <w:autoSpaceDE/>
      <w:autoSpaceDN/>
      <w:adjustRightInd/>
      <w:spacing w:before="100" w:beforeAutospacing="1" w:after="100" w:afterAutospacing="1"/>
      <w:ind w:left="0" w:firstLine="0"/>
    </w:pPr>
    <w:rPr>
      <w:rFonts w:ascii="Arial" w:hAnsi="Arial" w:cs="Arial"/>
      <w:sz w:val="16"/>
      <w:szCs w:val="16"/>
    </w:rPr>
  </w:style>
  <w:style w:type="paragraph" w:customStyle="1" w:styleId="xl79">
    <w:name w:val="xl79"/>
    <w:basedOn w:val="Normal"/>
    <w:rsid w:val="007D1D71"/>
    <w:pPr>
      <w:widowControl/>
      <w:autoSpaceDE/>
      <w:autoSpaceDN/>
      <w:adjustRightInd/>
      <w:spacing w:before="100" w:beforeAutospacing="1" w:after="100" w:afterAutospacing="1"/>
      <w:ind w:left="0" w:firstLine="0"/>
    </w:pPr>
    <w:rPr>
      <w:sz w:val="16"/>
      <w:szCs w:val="16"/>
    </w:rPr>
  </w:style>
  <w:style w:type="paragraph" w:customStyle="1" w:styleId="xl80">
    <w:name w:val="xl80"/>
    <w:basedOn w:val="Normal"/>
    <w:rsid w:val="007D1D71"/>
    <w:pPr>
      <w:widowControl/>
      <w:autoSpaceDE/>
      <w:autoSpaceDN/>
      <w:adjustRightInd/>
      <w:spacing w:before="100" w:beforeAutospacing="1" w:after="100" w:afterAutospacing="1"/>
      <w:ind w:left="0" w:firstLine="0"/>
    </w:pPr>
    <w:rPr>
      <w:sz w:val="16"/>
      <w:szCs w:val="16"/>
    </w:rPr>
  </w:style>
  <w:style w:type="paragraph" w:customStyle="1" w:styleId="xl81">
    <w:name w:val="xl81"/>
    <w:basedOn w:val="Normal"/>
    <w:rsid w:val="007D1D71"/>
    <w:pPr>
      <w:widowControl/>
      <w:autoSpaceDE/>
      <w:autoSpaceDN/>
      <w:adjustRightInd/>
      <w:spacing w:before="100" w:beforeAutospacing="1" w:after="100" w:afterAutospacing="1"/>
      <w:ind w:left="0" w:firstLine="0"/>
    </w:pPr>
    <w:rPr>
      <w:sz w:val="16"/>
      <w:szCs w:val="16"/>
    </w:rPr>
  </w:style>
  <w:style w:type="paragraph" w:customStyle="1" w:styleId="xl82">
    <w:name w:val="xl82"/>
    <w:basedOn w:val="Normal"/>
    <w:rsid w:val="007D1D71"/>
    <w:pPr>
      <w:widowControl/>
      <w:pBdr>
        <w:top w:val="single" w:sz="4" w:space="0" w:color="auto"/>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3">
    <w:name w:val="xl83"/>
    <w:basedOn w:val="Normal"/>
    <w:rsid w:val="007D1D71"/>
    <w:pPr>
      <w:widowControl/>
      <w:pBdr>
        <w:top w:val="single" w:sz="4" w:space="0" w:color="auto"/>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4">
    <w:name w:val="xl84"/>
    <w:basedOn w:val="Normal"/>
    <w:rsid w:val="007D1D71"/>
    <w:pPr>
      <w:widowControl/>
      <w:pBdr>
        <w:top w:val="single" w:sz="4" w:space="0" w:color="auto"/>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5">
    <w:name w:val="xl85"/>
    <w:basedOn w:val="Normal"/>
    <w:rsid w:val="007D1D71"/>
    <w:pPr>
      <w:widowControl/>
      <w:pBdr>
        <w:top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6">
    <w:name w:val="xl86"/>
    <w:basedOn w:val="Normal"/>
    <w:rsid w:val="007D1D71"/>
    <w:pPr>
      <w:widowControl/>
      <w:pBdr>
        <w:top w:val="single" w:sz="4" w:space="0" w:color="auto"/>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7">
    <w:name w:val="xl87"/>
    <w:basedOn w:val="Normal"/>
    <w:rsid w:val="007D1D71"/>
    <w:pPr>
      <w:widowControl/>
      <w:pBdr>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8">
    <w:name w:val="xl88"/>
    <w:basedOn w:val="Normal"/>
    <w:rsid w:val="007D1D71"/>
    <w:pPr>
      <w:widowControl/>
      <w:pBdr>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9">
    <w:name w:val="xl89"/>
    <w:basedOn w:val="Normal"/>
    <w:rsid w:val="007D1D71"/>
    <w:pPr>
      <w:widowControl/>
      <w:pBdr>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0">
    <w:name w:val="xl90"/>
    <w:basedOn w:val="Normal"/>
    <w:rsid w:val="007D1D71"/>
    <w:pPr>
      <w:widowControl/>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1">
    <w:name w:val="xl91"/>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2">
    <w:name w:val="xl92"/>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3">
    <w:name w:val="xl93"/>
    <w:basedOn w:val="Normal"/>
    <w:rsid w:val="007D1D71"/>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4">
    <w:name w:val="xl94"/>
    <w:basedOn w:val="Normal"/>
    <w:rsid w:val="007D1D71"/>
    <w:pPr>
      <w:widowControl/>
      <w:pBdr>
        <w:bottom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5">
    <w:name w:val="xl95"/>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pPr>
    <w:rPr>
      <w:rFonts w:ascii="Arial" w:hAnsi="Arial" w:cs="Arial"/>
      <w:b/>
      <w:bCs/>
      <w:sz w:val="16"/>
      <w:szCs w:val="16"/>
    </w:rPr>
  </w:style>
  <w:style w:type="paragraph" w:customStyle="1" w:styleId="xl96">
    <w:name w:val="xl96"/>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97">
    <w:name w:val="xl97"/>
    <w:basedOn w:val="Normal"/>
    <w:rsid w:val="007D1D71"/>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8">
    <w:name w:val="xl98"/>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9">
    <w:name w:val="xl99"/>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00">
    <w:name w:val="xl100"/>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1">
    <w:name w:val="xl101"/>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2">
    <w:name w:val="xl102"/>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3">
    <w:name w:val="xl103"/>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b/>
      <w:bCs/>
      <w:sz w:val="16"/>
      <w:szCs w:val="16"/>
    </w:rPr>
  </w:style>
  <w:style w:type="paragraph" w:customStyle="1" w:styleId="xl104">
    <w:name w:val="xl104"/>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5">
    <w:name w:val="xl105"/>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sz w:val="16"/>
      <w:szCs w:val="16"/>
    </w:rPr>
  </w:style>
  <w:style w:type="paragraph" w:customStyle="1" w:styleId="xl106">
    <w:name w:val="xl106"/>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sz w:val="16"/>
      <w:szCs w:val="16"/>
    </w:rPr>
  </w:style>
  <w:style w:type="paragraph" w:customStyle="1" w:styleId="xl107">
    <w:name w:val="xl107"/>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b/>
      <w:bCs/>
      <w:sz w:val="16"/>
      <w:szCs w:val="16"/>
    </w:rPr>
  </w:style>
  <w:style w:type="paragraph" w:customStyle="1" w:styleId="xl108">
    <w:name w:val="xl108"/>
    <w:basedOn w:val="Normal"/>
    <w:rsid w:val="007D1D71"/>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09">
    <w:name w:val="xl109"/>
    <w:basedOn w:val="Normal"/>
    <w:rsid w:val="007D1D7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pPr>
    <w:rPr>
      <w:rFonts w:ascii="Arial" w:hAnsi="Arial" w:cs="Arial"/>
      <w:sz w:val="16"/>
      <w:szCs w:val="16"/>
    </w:rPr>
  </w:style>
  <w:style w:type="paragraph" w:customStyle="1" w:styleId="xl110">
    <w:name w:val="xl110"/>
    <w:basedOn w:val="Normal"/>
    <w:rsid w:val="007D1D7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11">
    <w:name w:val="xl111"/>
    <w:basedOn w:val="Normal"/>
    <w:rsid w:val="007D1D7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12">
    <w:name w:val="xl112"/>
    <w:basedOn w:val="Normal"/>
    <w:rsid w:val="007D1D71"/>
    <w:pPr>
      <w:widowControl/>
      <w:shd w:val="clear" w:color="000000" w:fill="FFFFFF"/>
      <w:autoSpaceDE/>
      <w:autoSpaceDN/>
      <w:adjustRightInd/>
      <w:spacing w:before="100" w:beforeAutospacing="1" w:after="100" w:afterAutospacing="1"/>
      <w:ind w:left="0" w:firstLine="0"/>
      <w:jc w:val="center"/>
    </w:pPr>
    <w:rPr>
      <w:rFonts w:ascii="Arial" w:hAnsi="Arial" w:cs="Arial"/>
      <w:sz w:val="16"/>
      <w:szCs w:val="16"/>
    </w:rPr>
  </w:style>
  <w:style w:type="table" w:styleId="TableGrid">
    <w:name w:val="Table Grid"/>
    <w:basedOn w:val="TableNormal"/>
    <w:uiPriority w:val="39"/>
    <w:rsid w:val="00D7688D"/>
    <w:pPr>
      <w:spacing w:line="240" w:lineRule="auto"/>
    </w:pPr>
    <w:rPr>
      <w:rFonts w:ascii="Century Schoolbook" w:hAnsi="Century Schoolboo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26077">
      <w:bodyDiv w:val="1"/>
      <w:marLeft w:val="0"/>
      <w:marRight w:val="0"/>
      <w:marTop w:val="0"/>
      <w:marBottom w:val="0"/>
      <w:divBdr>
        <w:top w:val="none" w:sz="0" w:space="0" w:color="auto"/>
        <w:left w:val="none" w:sz="0" w:space="0" w:color="auto"/>
        <w:bottom w:val="none" w:sz="0" w:space="0" w:color="auto"/>
        <w:right w:val="none" w:sz="0" w:space="0" w:color="auto"/>
      </w:divBdr>
    </w:div>
    <w:div w:id="1314484675">
      <w:bodyDiv w:val="1"/>
      <w:marLeft w:val="0"/>
      <w:marRight w:val="0"/>
      <w:marTop w:val="0"/>
      <w:marBottom w:val="0"/>
      <w:divBdr>
        <w:top w:val="none" w:sz="0" w:space="0" w:color="auto"/>
        <w:left w:val="none" w:sz="0" w:space="0" w:color="auto"/>
        <w:bottom w:val="none" w:sz="0" w:space="0" w:color="auto"/>
        <w:right w:val="none" w:sz="0" w:space="0" w:color="auto"/>
      </w:divBdr>
    </w:div>
    <w:div w:id="1491674923">
      <w:bodyDiv w:val="1"/>
      <w:marLeft w:val="0"/>
      <w:marRight w:val="0"/>
      <w:marTop w:val="0"/>
      <w:marBottom w:val="0"/>
      <w:divBdr>
        <w:top w:val="none" w:sz="0" w:space="0" w:color="auto"/>
        <w:left w:val="none" w:sz="0" w:space="0" w:color="auto"/>
        <w:bottom w:val="none" w:sz="0" w:space="0" w:color="auto"/>
        <w:right w:val="none" w:sz="0" w:space="0" w:color="auto"/>
      </w:divBdr>
    </w:div>
    <w:div w:id="15999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9</cp:revision>
  <cp:lastPrinted>2023-01-10T22:16:00Z</cp:lastPrinted>
  <dcterms:created xsi:type="dcterms:W3CDTF">2022-12-27T22:30:00Z</dcterms:created>
  <dcterms:modified xsi:type="dcterms:W3CDTF">2023-01-11T18:16:00Z</dcterms:modified>
</cp:coreProperties>
</file>