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F49A" w14:textId="77777777" w:rsidR="006B178A" w:rsidRDefault="006B178A" w:rsidP="007407E3">
      <w:pPr>
        <w:ind w:left="0"/>
      </w:pPr>
      <w:bookmarkStart w:id="0" w:name="_Hlk74732756"/>
      <w:bookmarkEnd w:id="0"/>
    </w:p>
    <w:p w14:paraId="0412C357" w14:textId="3E432C67"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DA0FF0">
        <w:t>October 5</w:t>
      </w:r>
      <w:r>
        <w:t>, 20</w:t>
      </w:r>
      <w:r w:rsidR="009C23F7">
        <w:t>2</w:t>
      </w:r>
      <w:r w:rsidR="00DF0AD6">
        <w:t>1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>.m. as per notice in the York News Times</w:t>
      </w:r>
      <w:r w:rsidR="0056040A">
        <w:t xml:space="preserve">, </w:t>
      </w:r>
      <w:r w:rsidR="003A7B5C">
        <w:t xml:space="preserve">and </w:t>
      </w:r>
      <w:r w:rsidR="00EF21A8">
        <w:t xml:space="preserve">on the </w:t>
      </w:r>
      <w:r w:rsidR="003A7B5C">
        <w:t xml:space="preserve">York County </w:t>
      </w:r>
      <w:r w:rsidR="00EF21A8">
        <w:t>W</w:t>
      </w:r>
      <w:r w:rsidR="003A7B5C">
        <w:t xml:space="preserve">ebsite, </w:t>
      </w:r>
      <w:r w:rsidRPr="00553FE0">
        <w:t xml:space="preserve">on </w:t>
      </w:r>
      <w:r w:rsidR="00F017A4">
        <w:t xml:space="preserve">September </w:t>
      </w:r>
      <w:r w:rsidR="00DA0FF0">
        <w:t>30</w:t>
      </w:r>
      <w:r>
        <w:t>, 20</w:t>
      </w:r>
      <w:r w:rsidR="009C23F7">
        <w:t>2</w:t>
      </w:r>
      <w:r w:rsidR="00DF0AD6">
        <w:t>1</w:t>
      </w:r>
      <w:r w:rsidRPr="00553FE0">
        <w:t xml:space="preserve">, with </w:t>
      </w:r>
      <w:r>
        <w:t xml:space="preserve">Chairman </w:t>
      </w:r>
      <w:r w:rsidR="009C23F7">
        <w:t>Randy Obermier,</w:t>
      </w:r>
      <w:r w:rsidR="00986850">
        <w:t xml:space="preserve"> presiding, with</w:t>
      </w:r>
      <w:r>
        <w:t xml:space="preserve"> </w:t>
      </w:r>
      <w:r w:rsidR="009C23F7">
        <w:t>Jack Sikes</w:t>
      </w:r>
      <w:r>
        <w:t xml:space="preserve">, </w:t>
      </w:r>
      <w:r w:rsidR="00DF0AD6">
        <w:t>Daniel Grotz</w:t>
      </w:r>
      <w:r w:rsidR="003546B5">
        <w:t>,</w:t>
      </w:r>
      <w:r w:rsidR="00273BE3">
        <w:t xml:space="preserve"> </w:t>
      </w:r>
      <w:r w:rsidR="00873A75">
        <w:t>Bill Bamesberger</w:t>
      </w:r>
      <w:r w:rsidR="003546B5">
        <w:t xml:space="preserve"> and</w:t>
      </w:r>
      <w:r w:rsidR="00F9084D">
        <w:t xml:space="preserve"> Kurt Bulgrin.</w:t>
      </w:r>
      <w:r w:rsidR="00996A5A">
        <w:t xml:space="preserve"> </w:t>
      </w:r>
      <w:r w:rsidR="00B35A33"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>elly Turner, York County Clerk</w:t>
      </w:r>
      <w:r w:rsidR="00437E06">
        <w:t xml:space="preserve"> and Melanie Wilkinson, correspondent with the York News Times. </w:t>
      </w:r>
      <w:r w:rsidR="00E254D3">
        <w:t xml:space="preserve"> </w:t>
      </w:r>
    </w:p>
    <w:p w14:paraId="5EDC9787" w14:textId="77777777" w:rsidR="007407E3" w:rsidRPr="00553FE0" w:rsidRDefault="007407E3" w:rsidP="007407E3">
      <w:pPr>
        <w:ind w:left="0" w:firstLine="0"/>
      </w:pP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CDBFDAC" w:rsidR="007407E3" w:rsidRPr="00553FE0" w:rsidRDefault="00782AC6" w:rsidP="007407E3">
      <w:pPr>
        <w:ind w:left="0"/>
      </w:pPr>
      <w:r>
        <w:t>Obermier</w:t>
      </w:r>
      <w:r w:rsidR="007407E3" w:rsidRPr="00553FE0">
        <w:t xml:space="preserve"> announced that the Open Meetings Act was posted outside the door along with copies in the back of the Board Room</w:t>
      </w:r>
      <w:r w:rsidR="009F1258">
        <w:t xml:space="preserve"> and on the York County Website</w:t>
      </w:r>
      <w:r w:rsidR="007407E3" w:rsidRPr="00553FE0">
        <w:t>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171ED2E0" w:rsidR="007407E3" w:rsidRDefault="007407E3" w:rsidP="007407E3">
      <w:pPr>
        <w:ind w:left="0"/>
      </w:pPr>
      <w:r w:rsidRPr="00553FE0">
        <w:t>Moved by</w:t>
      </w:r>
      <w:r w:rsidR="003357CA">
        <w:t xml:space="preserve"> </w:t>
      </w:r>
      <w:r w:rsidR="00916E2A">
        <w:t xml:space="preserve">Bulgrin, </w:t>
      </w:r>
      <w:r w:rsidRPr="00553FE0">
        <w:t>seconded by</w:t>
      </w:r>
      <w:r w:rsidR="00916E2A">
        <w:t xml:space="preserve"> Grotz</w:t>
      </w:r>
      <w:r w:rsidR="00273BE3">
        <w:t>,</w:t>
      </w:r>
      <w:r>
        <w:t xml:space="preserve"> </w:t>
      </w:r>
      <w:r w:rsidRPr="00553FE0">
        <w:t xml:space="preserve">to approve the minutes of the </w:t>
      </w:r>
      <w:r w:rsidR="00BF007E">
        <w:t xml:space="preserve">September </w:t>
      </w:r>
      <w:r w:rsidR="00DA0FF0">
        <w:t>21</w:t>
      </w:r>
      <w:r w:rsidR="00F9084D">
        <w:t>,</w:t>
      </w:r>
      <w:r>
        <w:t xml:space="preserve"> 20</w:t>
      </w:r>
      <w:r w:rsidR="00E254D3">
        <w:t>2</w:t>
      </w:r>
      <w:r w:rsidR="00DF0AD6">
        <w:t>1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7260DF">
        <w:t>;</w:t>
      </w:r>
      <w:r w:rsidR="00F23566">
        <w:t xml:space="preserve"> </w:t>
      </w:r>
      <w:r w:rsidR="00916E2A">
        <w:t xml:space="preserve">Bulgrin, Grotz, Bamesberger, Sikes </w:t>
      </w:r>
      <w:r w:rsidR="008F1D19">
        <w:t>an</w:t>
      </w:r>
      <w:r w:rsidR="00E254D3">
        <w:t>d</w:t>
      </w:r>
      <w:r w:rsidR="00415A5D">
        <w:t xml:space="preserve"> Obermier, </w:t>
      </w:r>
      <w:r>
        <w:t>nays, none;</w:t>
      </w:r>
      <w:r w:rsidR="00273BE3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4EC2E772" w14:textId="57675172" w:rsidR="009C67C4" w:rsidRDefault="007407E3" w:rsidP="007407E3">
      <w:pPr>
        <w:ind w:left="0"/>
      </w:pPr>
      <w:r>
        <w:t>Moved by</w:t>
      </w:r>
      <w:r w:rsidR="007E0876">
        <w:t xml:space="preserve"> </w:t>
      </w:r>
      <w:r w:rsidR="00916E2A">
        <w:t>Sikes</w:t>
      </w:r>
      <w:r w:rsidR="00CF1832">
        <w:t>,</w:t>
      </w:r>
      <w:r>
        <w:t xml:space="preserve"> seconded by</w:t>
      </w:r>
      <w:r w:rsidR="00FC6FA1">
        <w:t xml:space="preserve"> </w:t>
      </w:r>
      <w:r w:rsidR="00916E2A">
        <w:t>Bamesberger,</w:t>
      </w:r>
      <w:r w:rsidR="009F1258">
        <w:t xml:space="preserve"> </w:t>
      </w:r>
      <w:r>
        <w:t xml:space="preserve">to </w:t>
      </w:r>
      <w:r w:rsidR="00BB53E6">
        <w:t xml:space="preserve">adopt the agenda for Tuesday </w:t>
      </w:r>
      <w:r w:rsidR="00DA0FF0">
        <w:t>October 5</w:t>
      </w:r>
      <w:r w:rsidR="00D74339">
        <w:t xml:space="preserve">, </w:t>
      </w:r>
      <w:r w:rsidR="00BB53E6">
        <w:t>20</w:t>
      </w:r>
      <w:r w:rsidR="00E254D3">
        <w:t>2</w:t>
      </w:r>
      <w:r w:rsidR="00DF0AD6">
        <w:t>1</w:t>
      </w:r>
      <w:r w:rsidR="00BB53E6">
        <w:t>,</w:t>
      </w:r>
      <w:r w:rsidR="002732CB">
        <w:t xml:space="preserve"> </w:t>
      </w:r>
      <w:r w:rsidR="00A308FA">
        <w:t>roll</w:t>
      </w:r>
      <w:r>
        <w:t xml:space="preserve"> call: yeas;</w:t>
      </w:r>
      <w:r w:rsidR="00741BD6">
        <w:t xml:space="preserve"> </w:t>
      </w:r>
      <w:r w:rsidR="00916E2A">
        <w:t xml:space="preserve">Sikes, Bamesberger, Grotz, Bulgrin </w:t>
      </w:r>
      <w:r w:rsidR="003546B5">
        <w:t>an</w:t>
      </w:r>
      <w:r w:rsidR="00873A75">
        <w:t xml:space="preserve">d </w:t>
      </w:r>
      <w:r w:rsidR="00E254D3">
        <w:t>Obermier</w:t>
      </w:r>
      <w:r>
        <w:t xml:space="preserve">; nays, </w:t>
      </w:r>
      <w:r w:rsidR="004F7A77">
        <w:t xml:space="preserve">none, </w:t>
      </w:r>
      <w:r w:rsidR="006351DD">
        <w:t>motion</w:t>
      </w:r>
      <w:r>
        <w:t xml:space="preserve"> carried.</w:t>
      </w:r>
    </w:p>
    <w:p w14:paraId="56E96A64" w14:textId="53A36B6C" w:rsidR="00CF78AF" w:rsidRDefault="00CF78AF" w:rsidP="007407E3">
      <w:pPr>
        <w:ind w:left="0"/>
      </w:pPr>
    </w:p>
    <w:p w14:paraId="3F5CFA0E" w14:textId="4083DF08" w:rsidR="00CF78AF" w:rsidRDefault="003357CA" w:rsidP="007407E3">
      <w:pPr>
        <w:ind w:left="0"/>
      </w:pPr>
      <w:r>
        <w:t xml:space="preserve">Harvey Keim, Highway </w:t>
      </w:r>
      <w:r w:rsidR="009A0634">
        <w:t>Superintendent</w:t>
      </w:r>
      <w:r>
        <w:t>, met with the Board with update on the Road Department</w:t>
      </w:r>
      <w:r w:rsidR="00923393">
        <w:t>.</w:t>
      </w:r>
    </w:p>
    <w:p w14:paraId="3E6723C0" w14:textId="15D34103" w:rsidR="00916E2A" w:rsidRDefault="00916E2A" w:rsidP="007407E3">
      <w:pPr>
        <w:ind w:left="0"/>
      </w:pPr>
    </w:p>
    <w:p w14:paraId="472D2DE2" w14:textId="6F543CE9" w:rsidR="00F8341F" w:rsidRDefault="00916E2A" w:rsidP="007407E3">
      <w:pPr>
        <w:ind w:left="0"/>
      </w:pPr>
      <w:r>
        <w:t xml:space="preserve">Willard Peterson, spoke </w:t>
      </w:r>
      <w:r w:rsidR="008228F9">
        <w:t>with</w:t>
      </w:r>
      <w:r>
        <w:t xml:space="preserve"> the Board.</w:t>
      </w:r>
    </w:p>
    <w:p w14:paraId="6804D083" w14:textId="77777777" w:rsidR="00E44AC2" w:rsidRDefault="00E44AC2" w:rsidP="00E44AC2">
      <w:pPr>
        <w:ind w:left="0"/>
      </w:pPr>
    </w:p>
    <w:p w14:paraId="1BC00FDA" w14:textId="77777777" w:rsidR="00E44AC2" w:rsidRDefault="00E44AC2" w:rsidP="00E44AC2">
      <w:pPr>
        <w:ind w:left="0"/>
      </w:pPr>
      <w:r>
        <w:rPr>
          <w:b/>
          <w:u w:val="single"/>
        </w:rPr>
        <w:t>GENERAL ASSISTANCE</w:t>
      </w:r>
    </w:p>
    <w:p w14:paraId="28FD9603" w14:textId="60DE361E" w:rsidR="00FA1C79" w:rsidRDefault="00DA0FF0" w:rsidP="00FA1C79">
      <w:pPr>
        <w:ind w:left="0"/>
      </w:pPr>
      <w:bookmarkStart w:id="1" w:name="_Hlk504725003"/>
      <w:r>
        <w:t>There were no General Assistance at this time.</w:t>
      </w:r>
    </w:p>
    <w:p w14:paraId="47CF0353" w14:textId="77777777" w:rsidR="00DA0FF0" w:rsidRDefault="00DA0FF0" w:rsidP="00FA1C79">
      <w:pPr>
        <w:ind w:left="0"/>
      </w:pPr>
    </w:p>
    <w:p w14:paraId="2370C1CA" w14:textId="77777777" w:rsidR="00FA1C79" w:rsidRDefault="00FA1C79" w:rsidP="00FA1C79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1FE2DEBC" w14:textId="00562A1D" w:rsidR="00DF4A07" w:rsidRDefault="00FA1C79" w:rsidP="001527C7">
      <w:pPr>
        <w:ind w:left="0"/>
      </w:pPr>
      <w:r>
        <w:t>Moved by</w:t>
      </w:r>
      <w:r w:rsidR="005D72FC">
        <w:t xml:space="preserve"> </w:t>
      </w:r>
      <w:r w:rsidR="00916E2A">
        <w:t>Grotz</w:t>
      </w:r>
      <w:r w:rsidR="004A4F22">
        <w:t>,</w:t>
      </w:r>
      <w:r w:rsidR="00F23566">
        <w:t xml:space="preserve"> </w:t>
      </w:r>
      <w:r>
        <w:t>seconded by</w:t>
      </w:r>
      <w:r w:rsidR="00DA6582">
        <w:t xml:space="preserve"> </w:t>
      </w:r>
      <w:r w:rsidR="00916E2A">
        <w:t>Bamesberger</w:t>
      </w:r>
      <w:r>
        <w:t xml:space="preserve">, to approve the payroll </w:t>
      </w:r>
      <w:r w:rsidR="00CE451C">
        <w:t xml:space="preserve">in the amount of $203,809.22 </w:t>
      </w:r>
      <w:r>
        <w:t>and vendor claims, roll call: yeas;</w:t>
      </w:r>
      <w:r w:rsidR="00C51F20">
        <w:t xml:space="preserve"> </w:t>
      </w:r>
      <w:r w:rsidR="00916E2A">
        <w:t>Grotz, Bamesberger, Sikes, Bulgrin</w:t>
      </w:r>
      <w:r w:rsidR="00DF4A07">
        <w:t xml:space="preserve"> </w:t>
      </w:r>
      <w:r>
        <w:t>and Obermier, nays; none; motion carried.</w:t>
      </w:r>
    </w:p>
    <w:p w14:paraId="267B10A6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A3A777C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AKRS/John Deere Financial</w:t>
      </w:r>
      <w:r>
        <w:rPr>
          <w:bCs/>
        </w:rPr>
        <w:tab/>
        <w:t>Equipment</w:t>
      </w:r>
      <w:r>
        <w:rPr>
          <w:bCs/>
        </w:rPr>
        <w:tab/>
        <w:t>3,814.05</w:t>
      </w:r>
    </w:p>
    <w:p w14:paraId="1006BF52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Amazon Business</w:t>
      </w:r>
      <w:r>
        <w:rPr>
          <w:bCs/>
        </w:rPr>
        <w:tab/>
        <w:t>Supplies</w:t>
      </w:r>
      <w:r>
        <w:rPr>
          <w:bCs/>
        </w:rPr>
        <w:tab/>
        <w:t>14.49</w:t>
      </w:r>
    </w:p>
    <w:p w14:paraId="6DE65626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Aurora Coop</w:t>
      </w:r>
      <w:r>
        <w:rPr>
          <w:bCs/>
        </w:rPr>
        <w:tab/>
        <w:t>Fuel</w:t>
      </w:r>
      <w:r>
        <w:rPr>
          <w:bCs/>
        </w:rPr>
        <w:tab/>
        <w:t>19,935.00</w:t>
      </w:r>
    </w:p>
    <w:p w14:paraId="3883D3D6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Blue Knight Security</w:t>
      </w:r>
      <w:r>
        <w:rPr>
          <w:bCs/>
        </w:rPr>
        <w:tab/>
        <w:t>Security</w:t>
      </w:r>
      <w:r>
        <w:rPr>
          <w:bCs/>
        </w:rPr>
        <w:tab/>
        <w:t>852.00</w:t>
      </w:r>
    </w:p>
    <w:p w14:paraId="34627F1A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Inher. Tax</w:t>
      </w:r>
      <w:r>
        <w:rPr>
          <w:bCs/>
        </w:rPr>
        <w:tab/>
        <w:t>Blue Valley Behavioral Health</w:t>
      </w:r>
      <w:r>
        <w:rPr>
          <w:bCs/>
        </w:rPr>
        <w:tab/>
        <w:t>Grant</w:t>
      </w:r>
      <w:r>
        <w:rPr>
          <w:bCs/>
        </w:rPr>
        <w:tab/>
        <w:t>5,000.00</w:t>
      </w:r>
    </w:p>
    <w:p w14:paraId="41B2D16D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Bredenkamp, Patricia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0419194B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Brown, Mark</w:t>
      </w:r>
      <w:r>
        <w:rPr>
          <w:bCs/>
        </w:rPr>
        <w:tab/>
        <w:t>Reimbursement</w:t>
      </w:r>
      <w:r>
        <w:rPr>
          <w:bCs/>
        </w:rPr>
        <w:tab/>
        <w:t>173.49</w:t>
      </w:r>
    </w:p>
    <w:p w14:paraId="51EC0BCA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Capital Business</w:t>
      </w:r>
      <w:r>
        <w:rPr>
          <w:bCs/>
        </w:rPr>
        <w:tab/>
        <w:t>Equipment</w:t>
      </w:r>
      <w:r>
        <w:rPr>
          <w:bCs/>
        </w:rPr>
        <w:tab/>
        <w:t>1,660.98</w:t>
      </w:r>
    </w:p>
    <w:p w14:paraId="678D316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Cash-Wa Distributing</w:t>
      </w:r>
      <w:r>
        <w:rPr>
          <w:bCs/>
        </w:rPr>
        <w:tab/>
        <w:t>Supplies</w:t>
      </w:r>
      <w:r>
        <w:rPr>
          <w:bCs/>
        </w:rPr>
        <w:tab/>
        <w:t>1,088.24</w:t>
      </w:r>
    </w:p>
    <w:p w14:paraId="2EAD2146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City of York</w:t>
      </w:r>
      <w:r>
        <w:rPr>
          <w:bCs/>
        </w:rPr>
        <w:tab/>
        <w:t>Water/Waste</w:t>
      </w:r>
      <w:r>
        <w:rPr>
          <w:bCs/>
        </w:rPr>
        <w:tab/>
        <w:t>4,067.72</w:t>
      </w:r>
    </w:p>
    <w:p w14:paraId="42E240A3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Crawford, Tanya</w:t>
      </w:r>
      <w:r>
        <w:rPr>
          <w:bCs/>
        </w:rPr>
        <w:tab/>
        <w:t>Reimbursement</w:t>
      </w:r>
      <w:r>
        <w:rPr>
          <w:bCs/>
        </w:rPr>
        <w:tab/>
        <w:t>238.72</w:t>
      </w:r>
    </w:p>
    <w:p w14:paraId="7CD68E9E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Cuda, Sharon</w:t>
      </w:r>
      <w:r>
        <w:rPr>
          <w:bCs/>
        </w:rPr>
        <w:tab/>
        <w:t>Retirement</w:t>
      </w:r>
      <w:r>
        <w:rPr>
          <w:bCs/>
        </w:rPr>
        <w:tab/>
        <w:t>10.00</w:t>
      </w:r>
    </w:p>
    <w:p w14:paraId="4E2A48B2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 Emerg</w:t>
      </w:r>
      <w:r>
        <w:rPr>
          <w:bCs/>
        </w:rPr>
        <w:tab/>
        <w:t>Culligan</w:t>
      </w:r>
      <w:r>
        <w:rPr>
          <w:bCs/>
        </w:rPr>
        <w:tab/>
        <w:t>Supplies</w:t>
      </w:r>
      <w:r>
        <w:rPr>
          <w:bCs/>
        </w:rPr>
        <w:tab/>
        <w:t>335.50</w:t>
      </w:r>
    </w:p>
    <w:p w14:paraId="4733B3E6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Eakes</w:t>
      </w:r>
      <w:r>
        <w:rPr>
          <w:bCs/>
        </w:rPr>
        <w:tab/>
        <w:t>Supplies</w:t>
      </w:r>
      <w:r>
        <w:rPr>
          <w:bCs/>
        </w:rPr>
        <w:tab/>
        <w:t>977.30</w:t>
      </w:r>
    </w:p>
    <w:p w14:paraId="2589533A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G.I. Trailer</w:t>
      </w:r>
      <w:r>
        <w:rPr>
          <w:bCs/>
        </w:rPr>
        <w:tab/>
        <w:t>Supplies</w:t>
      </w:r>
      <w:r>
        <w:rPr>
          <w:bCs/>
        </w:rPr>
        <w:tab/>
        <w:t>239.45</w:t>
      </w:r>
    </w:p>
    <w:p w14:paraId="204A954A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911 Emerg</w:t>
      </w:r>
      <w:r>
        <w:rPr>
          <w:bCs/>
        </w:rPr>
        <w:tab/>
        <w:t>Galls</w:t>
      </w:r>
      <w:r>
        <w:rPr>
          <w:bCs/>
        </w:rPr>
        <w:tab/>
        <w:t>Uniform</w:t>
      </w:r>
      <w:r>
        <w:rPr>
          <w:bCs/>
        </w:rPr>
        <w:tab/>
        <w:t>34.28</w:t>
      </w:r>
    </w:p>
    <w:p w14:paraId="684DFAB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General Fire &amp; Safety</w:t>
      </w:r>
      <w:r>
        <w:rPr>
          <w:bCs/>
        </w:rPr>
        <w:tab/>
        <w:t>Supplies</w:t>
      </w:r>
      <w:r>
        <w:rPr>
          <w:bCs/>
        </w:rPr>
        <w:tab/>
        <w:t>427.25</w:t>
      </w:r>
    </w:p>
    <w:p w14:paraId="12983F96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Gilbarco Veeder Root</w:t>
      </w:r>
      <w:r>
        <w:rPr>
          <w:bCs/>
        </w:rPr>
        <w:tab/>
        <w:t>Misc.</w:t>
      </w:r>
      <w:r>
        <w:rPr>
          <w:bCs/>
        </w:rPr>
        <w:tab/>
        <w:t>739.00</w:t>
      </w:r>
    </w:p>
    <w:p w14:paraId="75CC0FB1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Global Tech</w:t>
      </w:r>
      <w:r>
        <w:rPr>
          <w:bCs/>
        </w:rPr>
        <w:tab/>
        <w:t>Equipment</w:t>
      </w:r>
      <w:r>
        <w:rPr>
          <w:bCs/>
        </w:rPr>
        <w:tab/>
        <w:t>1,748.49</w:t>
      </w:r>
    </w:p>
    <w:p w14:paraId="3082EDF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Area on Age</w:t>
      </w:r>
      <w:r>
        <w:rPr>
          <w:bCs/>
        </w:rPr>
        <w:tab/>
        <w:t>Grand Central Foods</w:t>
      </w:r>
      <w:r>
        <w:rPr>
          <w:bCs/>
        </w:rPr>
        <w:tab/>
        <w:t>Supplies</w:t>
      </w:r>
      <w:r>
        <w:rPr>
          <w:bCs/>
        </w:rPr>
        <w:tab/>
        <w:t>877.53</w:t>
      </w:r>
    </w:p>
    <w:p w14:paraId="29EFEF8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Grant Built Logistics</w:t>
      </w:r>
      <w:r>
        <w:rPr>
          <w:bCs/>
        </w:rPr>
        <w:tab/>
        <w:t>Rock</w:t>
      </w:r>
      <w:r>
        <w:rPr>
          <w:bCs/>
        </w:rPr>
        <w:tab/>
        <w:t>3,703.87</w:t>
      </w:r>
    </w:p>
    <w:p w14:paraId="74C4DCDD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Greckel Construction Company</w:t>
      </w:r>
      <w:r>
        <w:rPr>
          <w:bCs/>
        </w:rPr>
        <w:tab/>
        <w:t>Misc.</w:t>
      </w:r>
      <w:r>
        <w:rPr>
          <w:bCs/>
        </w:rPr>
        <w:tab/>
        <w:t>4,828.80</w:t>
      </w:r>
    </w:p>
    <w:p w14:paraId="3F5A0DC9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Hall County Sheriff</w:t>
      </w:r>
      <w:r>
        <w:rPr>
          <w:bCs/>
        </w:rPr>
        <w:tab/>
        <w:t>Court Cost</w:t>
      </w:r>
      <w:r>
        <w:rPr>
          <w:bCs/>
        </w:rPr>
        <w:tab/>
        <w:t>28.62</w:t>
      </w:r>
    </w:p>
    <w:p w14:paraId="7CCFA97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Hinz Repair</w:t>
      </w:r>
      <w:r>
        <w:rPr>
          <w:bCs/>
        </w:rPr>
        <w:tab/>
        <w:t>Parts/Labor</w:t>
      </w:r>
      <w:r>
        <w:rPr>
          <w:bCs/>
        </w:rPr>
        <w:tab/>
        <w:t>357.28</w:t>
      </w:r>
    </w:p>
    <w:p w14:paraId="45A52514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 Depot</w:t>
      </w:r>
      <w:r>
        <w:rPr>
          <w:bCs/>
        </w:rPr>
        <w:tab/>
        <w:t>Supplies</w:t>
      </w:r>
      <w:r>
        <w:rPr>
          <w:bCs/>
        </w:rPr>
        <w:tab/>
        <w:t>405.73</w:t>
      </w:r>
    </w:p>
    <w:p w14:paraId="6B8C4B00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Hometown Leasing</w:t>
      </w:r>
      <w:r>
        <w:rPr>
          <w:bCs/>
        </w:rPr>
        <w:tab/>
        <w:t>Equipment</w:t>
      </w:r>
      <w:r>
        <w:rPr>
          <w:bCs/>
        </w:rPr>
        <w:tab/>
        <w:t>174.72</w:t>
      </w:r>
    </w:p>
    <w:p w14:paraId="00263DEF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Jackson Services</w:t>
      </w:r>
      <w:r>
        <w:rPr>
          <w:bCs/>
        </w:rPr>
        <w:tab/>
        <w:t>Service</w:t>
      </w:r>
      <w:r>
        <w:rPr>
          <w:bCs/>
        </w:rPr>
        <w:tab/>
        <w:t>114.92</w:t>
      </w:r>
    </w:p>
    <w:p w14:paraId="5622A1E9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 Sand &amp; Gravel</w:t>
      </w:r>
      <w:r>
        <w:rPr>
          <w:bCs/>
        </w:rPr>
        <w:tab/>
        <w:t>Gravel</w:t>
      </w:r>
      <w:r>
        <w:rPr>
          <w:bCs/>
        </w:rPr>
        <w:tab/>
        <w:t>12,754.56</w:t>
      </w:r>
    </w:p>
    <w:p w14:paraId="09AA484F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Johnson, Dale R Enterprises</w:t>
      </w:r>
      <w:r>
        <w:rPr>
          <w:bCs/>
        </w:rPr>
        <w:tab/>
        <w:t>Gravel</w:t>
      </w:r>
      <w:r>
        <w:rPr>
          <w:bCs/>
        </w:rPr>
        <w:tab/>
        <w:t>4,113.36</w:t>
      </w:r>
    </w:p>
    <w:p w14:paraId="64A4A656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Levanders Body Shop</w:t>
      </w:r>
      <w:r>
        <w:rPr>
          <w:bCs/>
        </w:rPr>
        <w:tab/>
        <w:t>Parts/Labor</w:t>
      </w:r>
      <w:r>
        <w:rPr>
          <w:bCs/>
        </w:rPr>
        <w:tab/>
        <w:t>564.94</w:t>
      </w:r>
    </w:p>
    <w:p w14:paraId="1B8E0E75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Lichti’s Inc</w:t>
      </w:r>
      <w:r>
        <w:rPr>
          <w:bCs/>
        </w:rPr>
        <w:tab/>
        <w:t>Supplies</w:t>
      </w:r>
      <w:r>
        <w:rPr>
          <w:bCs/>
        </w:rPr>
        <w:tab/>
        <w:t>53.95</w:t>
      </w:r>
    </w:p>
    <w:p w14:paraId="33CD507B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Lincoln Journal Star</w:t>
      </w:r>
      <w:r>
        <w:rPr>
          <w:bCs/>
        </w:rPr>
        <w:tab/>
        <w:t>Printing/Publishing</w:t>
      </w:r>
      <w:r>
        <w:rPr>
          <w:bCs/>
        </w:rPr>
        <w:tab/>
        <w:t>292.44</w:t>
      </w:r>
    </w:p>
    <w:p w14:paraId="66955E71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 xml:space="preserve">Mac Tools </w:t>
      </w:r>
      <w:r>
        <w:rPr>
          <w:bCs/>
        </w:rPr>
        <w:tab/>
        <w:t>Supplies</w:t>
      </w:r>
      <w:r>
        <w:rPr>
          <w:bCs/>
        </w:rPr>
        <w:tab/>
        <w:t>89.98</w:t>
      </w:r>
    </w:p>
    <w:p w14:paraId="0B54F423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Medical Enterprises</w:t>
      </w:r>
      <w:r>
        <w:rPr>
          <w:bCs/>
        </w:rPr>
        <w:tab/>
        <w:t>Medical</w:t>
      </w:r>
      <w:r>
        <w:rPr>
          <w:bCs/>
        </w:rPr>
        <w:tab/>
        <w:t>35.00</w:t>
      </w:r>
    </w:p>
    <w:p w14:paraId="5526A972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Mid-American Benefits</w:t>
      </w:r>
      <w:r>
        <w:rPr>
          <w:bCs/>
        </w:rPr>
        <w:tab/>
        <w:t>Misc.</w:t>
      </w:r>
      <w:r>
        <w:rPr>
          <w:bCs/>
        </w:rPr>
        <w:tab/>
        <w:t>498.50</w:t>
      </w:r>
    </w:p>
    <w:p w14:paraId="473F663C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Mogul’s Transmission</w:t>
      </w:r>
      <w:r>
        <w:rPr>
          <w:bCs/>
        </w:rPr>
        <w:tab/>
        <w:t>Parts/Labor</w:t>
      </w:r>
      <w:r>
        <w:rPr>
          <w:bCs/>
        </w:rPr>
        <w:tab/>
        <w:t>536.55</w:t>
      </w:r>
    </w:p>
    <w:p w14:paraId="6641F43F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Nebraska Door &amp; Window</w:t>
      </w:r>
      <w:r>
        <w:rPr>
          <w:bCs/>
        </w:rPr>
        <w:tab/>
        <w:t>Supplies</w:t>
      </w:r>
      <w:r>
        <w:rPr>
          <w:bCs/>
        </w:rPr>
        <w:tab/>
        <w:t>2.69</w:t>
      </w:r>
    </w:p>
    <w:p w14:paraId="0B43F6AC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St Inst.</w:t>
      </w:r>
      <w:r>
        <w:rPr>
          <w:bCs/>
        </w:rPr>
        <w:tab/>
        <w:t>Nebraska Health &amp; Human Services</w:t>
      </w:r>
      <w:r>
        <w:rPr>
          <w:bCs/>
        </w:rPr>
        <w:tab/>
        <w:t>Misc.</w:t>
      </w:r>
      <w:r>
        <w:rPr>
          <w:bCs/>
        </w:rPr>
        <w:tab/>
        <w:t>186.00</w:t>
      </w:r>
    </w:p>
    <w:p w14:paraId="495AD989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NPPD</w:t>
      </w:r>
      <w:r>
        <w:rPr>
          <w:bCs/>
        </w:rPr>
        <w:tab/>
        <w:t>Electricity</w:t>
      </w:r>
      <w:r>
        <w:rPr>
          <w:bCs/>
        </w:rPr>
        <w:tab/>
        <w:t>5356.24</w:t>
      </w:r>
    </w:p>
    <w:p w14:paraId="3D582753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Ne Sheriff’s Association</w:t>
      </w:r>
      <w:r>
        <w:rPr>
          <w:bCs/>
        </w:rPr>
        <w:tab/>
        <w:t>Membership</w:t>
      </w:r>
      <w:r>
        <w:rPr>
          <w:bCs/>
        </w:rPr>
        <w:tab/>
        <w:t>150.00</w:t>
      </w:r>
    </w:p>
    <w:p w14:paraId="79E96AB9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 xml:space="preserve">Gen/Area </w:t>
      </w:r>
      <w:r>
        <w:rPr>
          <w:bCs/>
        </w:rPr>
        <w:tab/>
        <w:t>North Printing &amp; Office Supply</w:t>
      </w:r>
      <w:r>
        <w:rPr>
          <w:bCs/>
        </w:rPr>
        <w:tab/>
        <w:t>Supplies</w:t>
      </w:r>
      <w:r>
        <w:rPr>
          <w:bCs/>
        </w:rPr>
        <w:tab/>
        <w:t>172.86</w:t>
      </w:r>
    </w:p>
    <w:p w14:paraId="0AB037AB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Office of Public Guardian</w:t>
      </w:r>
      <w:r>
        <w:rPr>
          <w:bCs/>
        </w:rPr>
        <w:tab/>
        <w:t>Court Cost</w:t>
      </w:r>
      <w:r>
        <w:rPr>
          <w:bCs/>
        </w:rPr>
        <w:tab/>
        <w:t>80.00</w:t>
      </w:r>
    </w:p>
    <w:p w14:paraId="2554435C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Officenet</w:t>
      </w:r>
      <w:r>
        <w:rPr>
          <w:bCs/>
        </w:rPr>
        <w:tab/>
        <w:t>Misc.</w:t>
      </w:r>
      <w:r>
        <w:rPr>
          <w:bCs/>
        </w:rPr>
        <w:tab/>
        <w:t>29.40</w:t>
      </w:r>
    </w:p>
    <w:p w14:paraId="2CA8E8A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Penner’s Tire &amp; Auto</w:t>
      </w:r>
      <w:r>
        <w:rPr>
          <w:bCs/>
        </w:rPr>
        <w:tab/>
        <w:t>Supplies</w:t>
      </w:r>
      <w:r>
        <w:rPr>
          <w:bCs/>
        </w:rPr>
        <w:tab/>
        <w:t>115.94</w:t>
      </w:r>
    </w:p>
    <w:p w14:paraId="66F22C6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Perennial Public Power</w:t>
      </w:r>
      <w:r>
        <w:rPr>
          <w:bCs/>
        </w:rPr>
        <w:tab/>
        <w:t>Electricity</w:t>
      </w:r>
      <w:r>
        <w:rPr>
          <w:bCs/>
        </w:rPr>
        <w:tab/>
        <w:t>440.11</w:t>
      </w:r>
    </w:p>
    <w:p w14:paraId="739E4E2C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PIP Marketing</w:t>
      </w:r>
      <w:r>
        <w:rPr>
          <w:bCs/>
        </w:rPr>
        <w:tab/>
        <w:t>Supplies</w:t>
      </w:r>
      <w:r>
        <w:rPr>
          <w:bCs/>
        </w:rPr>
        <w:tab/>
        <w:t>706.00</w:t>
      </w:r>
    </w:p>
    <w:p w14:paraId="1B29D743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PowerPlan</w:t>
      </w:r>
      <w:r>
        <w:rPr>
          <w:bCs/>
        </w:rPr>
        <w:tab/>
        <w:t>Misc.</w:t>
      </w:r>
      <w:r>
        <w:rPr>
          <w:bCs/>
        </w:rPr>
        <w:tab/>
        <w:t>4,359.49</w:t>
      </w:r>
    </w:p>
    <w:p w14:paraId="2F33E0C2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Gen/Road/911</w:t>
      </w:r>
      <w:r>
        <w:rPr>
          <w:bCs/>
        </w:rPr>
        <w:tab/>
        <w:t>Quadiant Finance</w:t>
      </w:r>
      <w:r>
        <w:rPr>
          <w:bCs/>
        </w:rPr>
        <w:tab/>
        <w:t>Postage</w:t>
      </w:r>
      <w:r>
        <w:rPr>
          <w:bCs/>
        </w:rPr>
        <w:tab/>
        <w:t>1946.65</w:t>
      </w:r>
    </w:p>
    <w:p w14:paraId="74424DE3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Quadiant Leasing</w:t>
      </w:r>
      <w:r>
        <w:rPr>
          <w:bCs/>
        </w:rPr>
        <w:tab/>
        <w:t>Postage Machine</w:t>
      </w:r>
      <w:r>
        <w:rPr>
          <w:bCs/>
        </w:rPr>
        <w:tab/>
        <w:t>1119.39</w:t>
      </w:r>
    </w:p>
    <w:p w14:paraId="2EB2EE62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Quant Law Office</w:t>
      </w:r>
      <w:r>
        <w:rPr>
          <w:bCs/>
        </w:rPr>
        <w:tab/>
        <w:t>Court Cost</w:t>
      </w:r>
      <w:r>
        <w:rPr>
          <w:bCs/>
        </w:rPr>
        <w:tab/>
        <w:t>992.75</w:t>
      </w:r>
    </w:p>
    <w:p w14:paraId="216FF541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Reetz, Melvin</w:t>
      </w:r>
      <w:r>
        <w:rPr>
          <w:bCs/>
        </w:rPr>
        <w:tab/>
        <w:t>Retirement</w:t>
      </w:r>
      <w:r>
        <w:rPr>
          <w:bCs/>
        </w:rPr>
        <w:tab/>
        <w:t>12.00</w:t>
      </w:r>
    </w:p>
    <w:p w14:paraId="5F20754F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Inher Tax</w:t>
      </w:r>
      <w:r>
        <w:rPr>
          <w:bCs/>
        </w:rPr>
        <w:tab/>
        <w:t>Southeast Ne Development District</w:t>
      </w:r>
      <w:r>
        <w:rPr>
          <w:bCs/>
        </w:rPr>
        <w:tab/>
        <w:t>Grant</w:t>
      </w:r>
      <w:r>
        <w:rPr>
          <w:bCs/>
        </w:rPr>
        <w:tab/>
        <w:t>10,303.00</w:t>
      </w:r>
    </w:p>
    <w:p w14:paraId="7B41487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Gen/911</w:t>
      </w:r>
      <w:r>
        <w:rPr>
          <w:bCs/>
        </w:rPr>
        <w:tab/>
        <w:t>State of Nebraska</w:t>
      </w:r>
      <w:r>
        <w:rPr>
          <w:bCs/>
        </w:rPr>
        <w:tab/>
        <w:t>Misc.</w:t>
      </w:r>
      <w:r>
        <w:rPr>
          <w:bCs/>
        </w:rPr>
        <w:tab/>
        <w:t>3,038.04</w:t>
      </w:r>
    </w:p>
    <w:p w14:paraId="1285E53C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Svehla Law Offices</w:t>
      </w:r>
      <w:r>
        <w:rPr>
          <w:bCs/>
        </w:rPr>
        <w:tab/>
        <w:t>Court Cost</w:t>
      </w:r>
      <w:r>
        <w:rPr>
          <w:bCs/>
        </w:rPr>
        <w:tab/>
        <w:t>2,508.00</w:t>
      </w:r>
    </w:p>
    <w:p w14:paraId="35B7E6C5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Time Warner Cable</w:t>
      </w:r>
      <w:r>
        <w:rPr>
          <w:bCs/>
        </w:rPr>
        <w:tab/>
        <w:t>Service</w:t>
      </w:r>
      <w:r>
        <w:rPr>
          <w:bCs/>
        </w:rPr>
        <w:tab/>
        <w:t>279.93</w:t>
      </w:r>
    </w:p>
    <w:p w14:paraId="6B1CE15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Tonniges Chevrolet</w:t>
      </w:r>
      <w:r>
        <w:rPr>
          <w:bCs/>
        </w:rPr>
        <w:tab/>
        <w:t>Parts/Labor</w:t>
      </w:r>
      <w:r>
        <w:rPr>
          <w:bCs/>
        </w:rPr>
        <w:tab/>
        <w:t>853.92</w:t>
      </w:r>
    </w:p>
    <w:p w14:paraId="4DFDB546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Gen/Area</w:t>
      </w:r>
      <w:r>
        <w:rPr>
          <w:bCs/>
        </w:rPr>
        <w:tab/>
        <w:t>US Postal Service</w:t>
      </w:r>
      <w:r>
        <w:rPr>
          <w:bCs/>
        </w:rPr>
        <w:tab/>
        <w:t>Postage Stamps</w:t>
      </w:r>
      <w:r>
        <w:rPr>
          <w:bCs/>
        </w:rPr>
        <w:tab/>
        <w:t>116.00</w:t>
      </w:r>
    </w:p>
    <w:p w14:paraId="19202336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Urgent Care of York</w:t>
      </w:r>
      <w:r>
        <w:rPr>
          <w:bCs/>
        </w:rPr>
        <w:tab/>
        <w:t>Medical</w:t>
      </w:r>
      <w:r>
        <w:rPr>
          <w:bCs/>
        </w:rPr>
        <w:tab/>
        <w:t>621.00</w:t>
      </w:r>
    </w:p>
    <w:p w14:paraId="00F38DDC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US Foods</w:t>
      </w:r>
      <w:r>
        <w:rPr>
          <w:bCs/>
        </w:rPr>
        <w:tab/>
        <w:t>Supplies</w:t>
      </w:r>
      <w:r>
        <w:rPr>
          <w:bCs/>
        </w:rPr>
        <w:tab/>
        <w:t>1,187.52</w:t>
      </w:r>
    </w:p>
    <w:p w14:paraId="1A95F01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Vanguard Appraisals</w:t>
      </w:r>
      <w:r>
        <w:rPr>
          <w:bCs/>
        </w:rPr>
        <w:tab/>
        <w:t>Misc.</w:t>
      </w:r>
      <w:r>
        <w:rPr>
          <w:bCs/>
        </w:rPr>
        <w:tab/>
        <w:t>150.00</w:t>
      </w:r>
    </w:p>
    <w:p w14:paraId="05285A8F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Gen/Road</w:t>
      </w:r>
      <w:r>
        <w:rPr>
          <w:bCs/>
        </w:rPr>
        <w:tab/>
        <w:t>Verizon</w:t>
      </w:r>
      <w:r>
        <w:rPr>
          <w:bCs/>
        </w:rPr>
        <w:tab/>
        <w:t>Service</w:t>
      </w:r>
      <w:r>
        <w:rPr>
          <w:bCs/>
        </w:rPr>
        <w:tab/>
        <w:t>381.37</w:t>
      </w:r>
    </w:p>
    <w:p w14:paraId="7826C167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Village of McCool</w:t>
      </w:r>
      <w:r>
        <w:rPr>
          <w:bCs/>
        </w:rPr>
        <w:tab/>
        <w:t>Water/Waste</w:t>
      </w:r>
      <w:r>
        <w:rPr>
          <w:bCs/>
        </w:rPr>
        <w:tab/>
        <w:t>52.25</w:t>
      </w:r>
    </w:p>
    <w:p w14:paraId="01D67D60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Wythers, Chad</w:t>
      </w:r>
      <w:r>
        <w:rPr>
          <w:bCs/>
        </w:rPr>
        <w:tab/>
        <w:t>Court Cost</w:t>
      </w:r>
      <w:r>
        <w:rPr>
          <w:bCs/>
        </w:rPr>
        <w:tab/>
        <w:t>627.00</w:t>
      </w:r>
    </w:p>
    <w:p w14:paraId="1C948BCB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Road</w:t>
      </w:r>
      <w:r>
        <w:rPr>
          <w:bCs/>
        </w:rPr>
        <w:tab/>
        <w:t>York Ace Hardware</w:t>
      </w:r>
      <w:r>
        <w:rPr>
          <w:bCs/>
        </w:rPr>
        <w:tab/>
        <w:t>Supplies</w:t>
      </w:r>
      <w:r>
        <w:rPr>
          <w:bCs/>
        </w:rPr>
        <w:tab/>
        <w:t>184.97</w:t>
      </w:r>
    </w:p>
    <w:p w14:paraId="09C39BE8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Inher. Tax</w:t>
      </w:r>
      <w:r>
        <w:rPr>
          <w:bCs/>
        </w:rPr>
        <w:tab/>
        <w:t>York Adopt A Pet</w:t>
      </w:r>
      <w:r>
        <w:rPr>
          <w:bCs/>
        </w:rPr>
        <w:tab/>
        <w:t>Grant</w:t>
      </w:r>
      <w:r>
        <w:rPr>
          <w:bCs/>
        </w:rPr>
        <w:tab/>
        <w:t>4,000.00</w:t>
      </w:r>
    </w:p>
    <w:p w14:paraId="3040BD64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Animal Clinic</w:t>
      </w:r>
      <w:r>
        <w:rPr>
          <w:bCs/>
        </w:rPr>
        <w:tab/>
        <w:t>Misc.</w:t>
      </w:r>
      <w:r>
        <w:rPr>
          <w:bCs/>
        </w:rPr>
        <w:tab/>
        <w:t>377.43</w:t>
      </w:r>
    </w:p>
    <w:p w14:paraId="3EAE8251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Clerk</w:t>
      </w:r>
      <w:r>
        <w:rPr>
          <w:bCs/>
        </w:rPr>
        <w:tab/>
        <w:t>Misc.</w:t>
      </w:r>
      <w:r>
        <w:rPr>
          <w:bCs/>
        </w:rPr>
        <w:tab/>
        <w:t>18.47</w:t>
      </w:r>
    </w:p>
    <w:p w14:paraId="47CA20DC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Sheriff</w:t>
      </w:r>
      <w:r>
        <w:rPr>
          <w:bCs/>
        </w:rPr>
        <w:tab/>
        <w:t>Court Cost</w:t>
      </w:r>
      <w:r>
        <w:rPr>
          <w:bCs/>
        </w:rPr>
        <w:tab/>
        <w:t>1,242.32</w:t>
      </w:r>
    </w:p>
    <w:p w14:paraId="305B840B" w14:textId="56F4C97D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County Treasurer</w:t>
      </w:r>
      <w:r>
        <w:rPr>
          <w:bCs/>
        </w:rPr>
        <w:tab/>
        <w:t>Misc                                      262,320.20</w:t>
      </w:r>
      <w:r>
        <w:rPr>
          <w:bCs/>
        </w:rPr>
        <w:tab/>
      </w:r>
    </w:p>
    <w:p w14:paraId="41E577F5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  <w:r>
        <w:rPr>
          <w:bCs/>
        </w:rPr>
        <w:t>Gen</w:t>
      </w:r>
      <w:r>
        <w:rPr>
          <w:bCs/>
        </w:rPr>
        <w:tab/>
        <w:t>York Medical Clinic</w:t>
      </w:r>
      <w:r>
        <w:rPr>
          <w:bCs/>
        </w:rPr>
        <w:tab/>
        <w:t>Medical</w:t>
      </w:r>
      <w:r>
        <w:rPr>
          <w:bCs/>
        </w:rPr>
        <w:tab/>
        <w:t>397.02</w:t>
      </w:r>
    </w:p>
    <w:p w14:paraId="1B37C34E" w14:textId="77777777" w:rsidR="00DD5A31" w:rsidRDefault="00DD5A31" w:rsidP="00DD5A3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Cs/>
        </w:rPr>
      </w:pPr>
    </w:p>
    <w:p w14:paraId="2BAB6524" w14:textId="77777777" w:rsidR="000D6094" w:rsidRDefault="000D6094" w:rsidP="000D6094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6953D83D" w14:textId="183C456B" w:rsidR="000D6094" w:rsidRDefault="000D6094" w:rsidP="000D6094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  <w:r>
        <w:t xml:space="preserve">            There were no Interfund Transfers at this time.</w:t>
      </w:r>
    </w:p>
    <w:p w14:paraId="5B3FCE8B" w14:textId="77777777" w:rsidR="004F7661" w:rsidRDefault="004F7661" w:rsidP="000D6094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</w:p>
    <w:p w14:paraId="526B142A" w14:textId="6161AE77" w:rsidR="004F7661" w:rsidRDefault="004F7661" w:rsidP="004F7661">
      <w:pPr>
        <w:ind w:left="0"/>
      </w:pPr>
      <w:r>
        <w:t xml:space="preserve">Moved by </w:t>
      </w:r>
      <w:r w:rsidR="00916E2A">
        <w:t>Bulgrin</w:t>
      </w:r>
      <w:r>
        <w:t xml:space="preserve">, seconded by </w:t>
      </w:r>
      <w:r w:rsidR="00916E2A">
        <w:t>Sikes</w:t>
      </w:r>
      <w:r>
        <w:t>, to authorize the Chairman to sign the Certification of Cost Allocation Plan with WJE, Consulting, LLC, roll call, yeas,</w:t>
      </w:r>
      <w:r w:rsidR="00916E2A">
        <w:t xml:space="preserve"> Bulgrin, Sikes, Bamesberger, Grotz</w:t>
      </w:r>
      <w:r>
        <w:t xml:space="preserve"> and Obermier, nays none, motion carried.</w:t>
      </w:r>
    </w:p>
    <w:p w14:paraId="7B6EF673" w14:textId="77777777" w:rsidR="00916E2A" w:rsidRDefault="00916E2A" w:rsidP="004F7661">
      <w:pPr>
        <w:ind w:left="0"/>
      </w:pPr>
    </w:p>
    <w:p w14:paraId="223B8B74" w14:textId="77777777" w:rsidR="00916E2A" w:rsidRPr="00DD5A31" w:rsidRDefault="00916E2A" w:rsidP="00916E2A">
      <w:pPr>
        <w:ind w:left="0"/>
        <w:rPr>
          <w:rFonts w:eastAsiaTheme="minorHAnsi"/>
        </w:rPr>
      </w:pPr>
      <w:r w:rsidRPr="00DD5A31">
        <w:rPr>
          <w:rFonts w:eastAsiaTheme="minorHAnsi"/>
        </w:rPr>
        <w:t>Committee Reports were given.</w:t>
      </w:r>
    </w:p>
    <w:p w14:paraId="64B0D784" w14:textId="77777777" w:rsidR="00B73D68" w:rsidRDefault="00B73D68" w:rsidP="000D6094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ind w:left="0" w:firstLine="0"/>
      </w:pPr>
    </w:p>
    <w:p w14:paraId="4B8BB9B5" w14:textId="49A96A24" w:rsidR="00B73D68" w:rsidRDefault="00B73D68" w:rsidP="00B73D68">
      <w:pPr>
        <w:ind w:left="0"/>
      </w:pPr>
      <w:r>
        <w:t xml:space="preserve">Moved by </w:t>
      </w:r>
      <w:r w:rsidR="00916E2A">
        <w:t>Bamesberger,</w:t>
      </w:r>
      <w:r>
        <w:t xml:space="preserve"> seconded by</w:t>
      </w:r>
      <w:r w:rsidR="00916E2A">
        <w:t xml:space="preserve"> Grotz</w:t>
      </w:r>
      <w:r>
        <w:t xml:space="preserve">, to go into executive session at </w:t>
      </w:r>
      <w:r w:rsidR="00916E2A">
        <w:t>9:00</w:t>
      </w:r>
      <w:r>
        <w:t xml:space="preserve"> a.m., to prevent needless injury to an individual, to receive advice from legal counsel, roll call: yeas; </w:t>
      </w:r>
      <w:r w:rsidR="00916E2A">
        <w:t>Bamesberger, Grotz, Bulgrin, Sikes</w:t>
      </w:r>
      <w:r>
        <w:t xml:space="preserve"> and Obermier, nays, none; motion carried.</w:t>
      </w:r>
    </w:p>
    <w:p w14:paraId="4A60345D" w14:textId="77777777" w:rsidR="00B73D68" w:rsidRDefault="00B73D68" w:rsidP="00B73D68">
      <w:pPr>
        <w:ind w:left="0"/>
      </w:pPr>
    </w:p>
    <w:p w14:paraId="67C5A4EE" w14:textId="0DB1AB76" w:rsidR="00B73D68" w:rsidRDefault="00B73D68" w:rsidP="00B73D68">
      <w:pPr>
        <w:ind w:left="0"/>
      </w:pPr>
      <w:r>
        <w:t>Moved by</w:t>
      </w:r>
      <w:r w:rsidR="005E71FF">
        <w:t xml:space="preserve"> Bulgrin</w:t>
      </w:r>
      <w:r>
        <w:t>, seconded by</w:t>
      </w:r>
      <w:r w:rsidR="005E71FF">
        <w:t xml:space="preserve"> Sikes</w:t>
      </w:r>
      <w:r>
        <w:t>, to come out of executive session at</w:t>
      </w:r>
      <w:r w:rsidR="008228F9">
        <w:t xml:space="preserve"> </w:t>
      </w:r>
      <w:r w:rsidR="005E71FF">
        <w:t>9:33</w:t>
      </w:r>
      <w:r>
        <w:t xml:space="preserve"> a.m. which no action was taken; roll call: yeas;</w:t>
      </w:r>
      <w:r w:rsidR="005E71FF">
        <w:t xml:space="preserve"> Bulgrin, Sikes, Bamesberger, Grotz</w:t>
      </w:r>
      <w:r>
        <w:t xml:space="preserve"> and Obermier nays, none; motion carried.</w:t>
      </w:r>
    </w:p>
    <w:p w14:paraId="685E7DBA" w14:textId="77777777" w:rsidR="00916E2A" w:rsidRDefault="00916E2A" w:rsidP="00B73D68">
      <w:pPr>
        <w:ind w:left="0"/>
      </w:pPr>
    </w:p>
    <w:p w14:paraId="27C9380D" w14:textId="067F2A43" w:rsidR="00916E2A" w:rsidRDefault="00916E2A" w:rsidP="00916E2A">
      <w:pPr>
        <w:ind w:left="0"/>
      </w:pPr>
      <w:r>
        <w:t>Moved by</w:t>
      </w:r>
      <w:r w:rsidR="005E71FF">
        <w:t xml:space="preserve"> Bulgrin</w:t>
      </w:r>
      <w:r>
        <w:t>, seconded by</w:t>
      </w:r>
      <w:r w:rsidR="005E71FF">
        <w:t xml:space="preserve"> Bamesberger,</w:t>
      </w:r>
      <w:r>
        <w:t xml:space="preserve"> to go into executive session </w:t>
      </w:r>
      <w:r w:rsidR="0075720F">
        <w:t xml:space="preserve">to discuss legal matters </w:t>
      </w:r>
      <w:r>
        <w:t>at</w:t>
      </w:r>
      <w:r w:rsidR="005E71FF">
        <w:t xml:space="preserve"> 9:38</w:t>
      </w:r>
      <w:r>
        <w:t xml:space="preserve"> a.m., to prevent needless injury to an individual, roll call: yeas; </w:t>
      </w:r>
      <w:r w:rsidR="005E71FF">
        <w:t>Bulgrin, Bamesberger, Sikes, Grotz</w:t>
      </w:r>
      <w:r>
        <w:t xml:space="preserve"> and Obermier, nays, none; motion carried.</w:t>
      </w:r>
    </w:p>
    <w:p w14:paraId="6D781CEB" w14:textId="77777777" w:rsidR="00916E2A" w:rsidRDefault="00916E2A" w:rsidP="00916E2A">
      <w:pPr>
        <w:ind w:left="0"/>
      </w:pPr>
    </w:p>
    <w:p w14:paraId="3A27362F" w14:textId="290B7EE8" w:rsidR="00670CF6" w:rsidRDefault="00916E2A" w:rsidP="00ED722A">
      <w:pPr>
        <w:ind w:left="0"/>
      </w:pPr>
      <w:r>
        <w:t xml:space="preserve">Moved by </w:t>
      </w:r>
      <w:r w:rsidR="005E71FF">
        <w:t>Bamesberger,</w:t>
      </w:r>
      <w:r>
        <w:t xml:space="preserve"> seconded by</w:t>
      </w:r>
      <w:r w:rsidR="005E71FF">
        <w:t xml:space="preserve"> Sikes, </w:t>
      </w:r>
      <w:r>
        <w:t xml:space="preserve">to come out of executive session at </w:t>
      </w:r>
      <w:r w:rsidR="005E71FF">
        <w:t xml:space="preserve">10:16 </w:t>
      </w:r>
      <w:r>
        <w:t xml:space="preserve">a.m. which no action was taken; roll call: yeas; </w:t>
      </w:r>
      <w:r w:rsidR="005E71FF">
        <w:t>Bamesberger, Sikes, Grotz, Bulgrin</w:t>
      </w:r>
      <w:r>
        <w:t xml:space="preserve"> and Obermier nays, none; motion carried.</w:t>
      </w:r>
    </w:p>
    <w:bookmarkEnd w:id="1"/>
    <w:p w14:paraId="60CEB08E" w14:textId="77777777" w:rsidR="002564EB" w:rsidRDefault="002564EB" w:rsidP="002564EB">
      <w:pPr>
        <w:ind w:left="0"/>
      </w:pPr>
    </w:p>
    <w:p w14:paraId="745826ED" w14:textId="7809DE39" w:rsidR="002564EB" w:rsidRDefault="002564EB" w:rsidP="002564EB">
      <w:pPr>
        <w:ind w:left="0"/>
      </w:pPr>
      <w:r w:rsidRPr="00553FE0">
        <w:t>The Chairman declared the meeting adjourned at</w:t>
      </w:r>
      <w:r>
        <w:t xml:space="preserve"> </w:t>
      </w:r>
      <w:r w:rsidR="005E71FF">
        <w:t xml:space="preserve">10:18 </w:t>
      </w:r>
      <w:r w:rsidR="00AE4522">
        <w:t>a.</w:t>
      </w:r>
      <w:r>
        <w:t>m.</w:t>
      </w:r>
      <w:r w:rsidRPr="00553FE0">
        <w:t xml:space="preserve">  </w:t>
      </w:r>
      <w:r>
        <w:t>The next meeting will be held,</w:t>
      </w:r>
      <w:r w:rsidR="00357B87">
        <w:t xml:space="preserve"> </w:t>
      </w:r>
      <w:r w:rsidR="00AE4522">
        <w:t xml:space="preserve">October </w:t>
      </w:r>
      <w:r w:rsidR="00DA0FF0">
        <w:t>19</w:t>
      </w:r>
      <w:r w:rsidR="00357B87">
        <w:t>,</w:t>
      </w:r>
      <w:r>
        <w:t xml:space="preserve"> 2021</w:t>
      </w:r>
      <w:r w:rsidRPr="00553FE0">
        <w:t xml:space="preserve"> at </w:t>
      </w:r>
      <w:r>
        <w:t>8:30 a.m.</w:t>
      </w:r>
      <w:r w:rsidRPr="00553FE0">
        <w:t xml:space="preserve"> in the County Commissioners Room, </w:t>
      </w:r>
      <w:r>
        <w:t>main floor</w:t>
      </w:r>
      <w:r w:rsidRPr="00553FE0">
        <w:t xml:space="preserve"> of the Courthouse for the regular meeting.</w:t>
      </w:r>
    </w:p>
    <w:p w14:paraId="5359C96D" w14:textId="7B7F278E" w:rsidR="00B91028" w:rsidRDefault="00B91028" w:rsidP="00DD50A2">
      <w:pPr>
        <w:ind w:left="0"/>
      </w:pPr>
    </w:p>
    <w:p w14:paraId="7F1C15BF" w14:textId="77777777" w:rsidR="00B91028" w:rsidRPr="00553FE0" w:rsidRDefault="00B91028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0781B50A" w:rsidR="007407E3" w:rsidRPr="00553FE0" w:rsidRDefault="00E254D3" w:rsidP="007407E3">
      <w:pPr>
        <w:ind w:left="0"/>
        <w:outlineLvl w:val="0"/>
      </w:pPr>
      <w:r>
        <w:t>Randy Obermier</w:t>
      </w:r>
      <w:r w:rsidR="007407E3">
        <w:t>, Chairman</w:t>
      </w:r>
      <w:r w:rsidR="007407E3">
        <w:tab/>
      </w:r>
      <w:r w:rsidR="00F72B82">
        <w:tab/>
      </w:r>
      <w:r w:rsidR="00F72B82">
        <w:tab/>
      </w:r>
      <w:r w:rsidR="007407E3">
        <w:tab/>
      </w:r>
      <w:r w:rsidR="007407E3">
        <w:tab/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sectPr w:rsidR="007407E3" w:rsidRPr="00553FE0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B44A" w14:textId="77777777" w:rsidR="00923DFF" w:rsidRDefault="00923DFF" w:rsidP="005D09B2">
      <w:r>
        <w:separator/>
      </w:r>
    </w:p>
  </w:endnote>
  <w:endnote w:type="continuationSeparator" w:id="0">
    <w:p w14:paraId="56F1D4C5" w14:textId="77777777" w:rsidR="00923DFF" w:rsidRDefault="00923DFF" w:rsidP="005D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DE78" w14:textId="77777777" w:rsidR="00923DFF" w:rsidRDefault="00923DFF" w:rsidP="005D09B2">
      <w:r>
        <w:separator/>
      </w:r>
    </w:p>
  </w:footnote>
  <w:footnote w:type="continuationSeparator" w:id="0">
    <w:p w14:paraId="478D1889" w14:textId="77777777" w:rsidR="00923DFF" w:rsidRDefault="00923DFF" w:rsidP="005D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4147F"/>
    <w:multiLevelType w:val="hybridMultilevel"/>
    <w:tmpl w:val="8978474E"/>
    <w:lvl w:ilvl="0" w:tplc="039007E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377E83"/>
    <w:multiLevelType w:val="hybridMultilevel"/>
    <w:tmpl w:val="A7F61612"/>
    <w:lvl w:ilvl="0" w:tplc="578AE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16935"/>
    <w:multiLevelType w:val="hybridMultilevel"/>
    <w:tmpl w:val="A4667BFA"/>
    <w:lvl w:ilvl="0" w:tplc="57AA9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E315D3"/>
    <w:multiLevelType w:val="hybridMultilevel"/>
    <w:tmpl w:val="083C4C02"/>
    <w:lvl w:ilvl="0" w:tplc="222A1CB8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147"/>
    <w:rsid w:val="0000115A"/>
    <w:rsid w:val="0000230F"/>
    <w:rsid w:val="00002F13"/>
    <w:rsid w:val="00007869"/>
    <w:rsid w:val="000121F4"/>
    <w:rsid w:val="0001266E"/>
    <w:rsid w:val="000164B7"/>
    <w:rsid w:val="00016E80"/>
    <w:rsid w:val="00020272"/>
    <w:rsid w:val="00021908"/>
    <w:rsid w:val="000219CE"/>
    <w:rsid w:val="00024E4F"/>
    <w:rsid w:val="00025381"/>
    <w:rsid w:val="000274F4"/>
    <w:rsid w:val="0003613C"/>
    <w:rsid w:val="00041396"/>
    <w:rsid w:val="00043AEE"/>
    <w:rsid w:val="00045695"/>
    <w:rsid w:val="00045C3A"/>
    <w:rsid w:val="00045D01"/>
    <w:rsid w:val="00046A3E"/>
    <w:rsid w:val="00054ED6"/>
    <w:rsid w:val="00055203"/>
    <w:rsid w:val="00056822"/>
    <w:rsid w:val="000572AB"/>
    <w:rsid w:val="000573DF"/>
    <w:rsid w:val="0006044A"/>
    <w:rsid w:val="00060E8C"/>
    <w:rsid w:val="00063C50"/>
    <w:rsid w:val="00066EEB"/>
    <w:rsid w:val="00071742"/>
    <w:rsid w:val="00071764"/>
    <w:rsid w:val="00071D2A"/>
    <w:rsid w:val="00073A69"/>
    <w:rsid w:val="00075D1F"/>
    <w:rsid w:val="00081890"/>
    <w:rsid w:val="00083BDF"/>
    <w:rsid w:val="000876CD"/>
    <w:rsid w:val="00090390"/>
    <w:rsid w:val="00091590"/>
    <w:rsid w:val="00091A1C"/>
    <w:rsid w:val="00094615"/>
    <w:rsid w:val="00094B05"/>
    <w:rsid w:val="000A1321"/>
    <w:rsid w:val="000A7003"/>
    <w:rsid w:val="000A729B"/>
    <w:rsid w:val="000A7F27"/>
    <w:rsid w:val="000B2D52"/>
    <w:rsid w:val="000B4962"/>
    <w:rsid w:val="000B4DE2"/>
    <w:rsid w:val="000C0C34"/>
    <w:rsid w:val="000C1DF8"/>
    <w:rsid w:val="000C6688"/>
    <w:rsid w:val="000C7702"/>
    <w:rsid w:val="000C7838"/>
    <w:rsid w:val="000D3D34"/>
    <w:rsid w:val="000D407F"/>
    <w:rsid w:val="000D5124"/>
    <w:rsid w:val="000D51E0"/>
    <w:rsid w:val="000D5530"/>
    <w:rsid w:val="000D6094"/>
    <w:rsid w:val="000E1958"/>
    <w:rsid w:val="000E1F26"/>
    <w:rsid w:val="000F0997"/>
    <w:rsid w:val="000F2290"/>
    <w:rsid w:val="000F25E3"/>
    <w:rsid w:val="000F3BDF"/>
    <w:rsid w:val="000F7DCD"/>
    <w:rsid w:val="0010372F"/>
    <w:rsid w:val="00103FE6"/>
    <w:rsid w:val="001051F0"/>
    <w:rsid w:val="00107469"/>
    <w:rsid w:val="0010796D"/>
    <w:rsid w:val="00110A46"/>
    <w:rsid w:val="001179D8"/>
    <w:rsid w:val="00121DAC"/>
    <w:rsid w:val="00122A2B"/>
    <w:rsid w:val="00127D7E"/>
    <w:rsid w:val="0013390E"/>
    <w:rsid w:val="0013546C"/>
    <w:rsid w:val="00141A93"/>
    <w:rsid w:val="001435AA"/>
    <w:rsid w:val="00143EB8"/>
    <w:rsid w:val="00144A76"/>
    <w:rsid w:val="00145798"/>
    <w:rsid w:val="0015237F"/>
    <w:rsid w:val="001527C7"/>
    <w:rsid w:val="00152E3D"/>
    <w:rsid w:val="00155902"/>
    <w:rsid w:val="00157C54"/>
    <w:rsid w:val="00157DE1"/>
    <w:rsid w:val="001615DE"/>
    <w:rsid w:val="00163F21"/>
    <w:rsid w:val="00165834"/>
    <w:rsid w:val="001706AC"/>
    <w:rsid w:val="00170C4B"/>
    <w:rsid w:val="00171010"/>
    <w:rsid w:val="0017422A"/>
    <w:rsid w:val="00176F45"/>
    <w:rsid w:val="00181807"/>
    <w:rsid w:val="001825BD"/>
    <w:rsid w:val="00183D85"/>
    <w:rsid w:val="00184E37"/>
    <w:rsid w:val="00185983"/>
    <w:rsid w:val="00187EC0"/>
    <w:rsid w:val="00190A22"/>
    <w:rsid w:val="0019177D"/>
    <w:rsid w:val="001932DB"/>
    <w:rsid w:val="00196CA5"/>
    <w:rsid w:val="00197554"/>
    <w:rsid w:val="001975B7"/>
    <w:rsid w:val="001A1ABE"/>
    <w:rsid w:val="001A1E80"/>
    <w:rsid w:val="001A29F8"/>
    <w:rsid w:val="001A3F3D"/>
    <w:rsid w:val="001A7B8C"/>
    <w:rsid w:val="001B0400"/>
    <w:rsid w:val="001B2E03"/>
    <w:rsid w:val="001B5E1C"/>
    <w:rsid w:val="001C3115"/>
    <w:rsid w:val="001C6B90"/>
    <w:rsid w:val="001D0A7E"/>
    <w:rsid w:val="001D2353"/>
    <w:rsid w:val="001D2F10"/>
    <w:rsid w:val="001D4776"/>
    <w:rsid w:val="001D515D"/>
    <w:rsid w:val="001D57F6"/>
    <w:rsid w:val="001D666C"/>
    <w:rsid w:val="001E0D90"/>
    <w:rsid w:val="001E2366"/>
    <w:rsid w:val="001E2445"/>
    <w:rsid w:val="001E3128"/>
    <w:rsid w:val="001E5791"/>
    <w:rsid w:val="001E62D1"/>
    <w:rsid w:val="001E6309"/>
    <w:rsid w:val="001E658D"/>
    <w:rsid w:val="001F0B05"/>
    <w:rsid w:val="001F4641"/>
    <w:rsid w:val="001F5AA3"/>
    <w:rsid w:val="002001F2"/>
    <w:rsid w:val="00203061"/>
    <w:rsid w:val="00205EC7"/>
    <w:rsid w:val="0020779C"/>
    <w:rsid w:val="002126F2"/>
    <w:rsid w:val="00212C7D"/>
    <w:rsid w:val="00213133"/>
    <w:rsid w:val="00214533"/>
    <w:rsid w:val="00214BD7"/>
    <w:rsid w:val="002157A7"/>
    <w:rsid w:val="00225F36"/>
    <w:rsid w:val="00234EFC"/>
    <w:rsid w:val="00241C7E"/>
    <w:rsid w:val="00242C81"/>
    <w:rsid w:val="00243BE1"/>
    <w:rsid w:val="00243D08"/>
    <w:rsid w:val="0024523D"/>
    <w:rsid w:val="00245386"/>
    <w:rsid w:val="00250722"/>
    <w:rsid w:val="0025082D"/>
    <w:rsid w:val="00250E0C"/>
    <w:rsid w:val="0025339D"/>
    <w:rsid w:val="00255F9A"/>
    <w:rsid w:val="002564EB"/>
    <w:rsid w:val="00261EE9"/>
    <w:rsid w:val="00263482"/>
    <w:rsid w:val="00270AB0"/>
    <w:rsid w:val="00270EE4"/>
    <w:rsid w:val="00272B45"/>
    <w:rsid w:val="002732CB"/>
    <w:rsid w:val="00273BE3"/>
    <w:rsid w:val="00282C14"/>
    <w:rsid w:val="00291245"/>
    <w:rsid w:val="00292309"/>
    <w:rsid w:val="00294C3B"/>
    <w:rsid w:val="00296C35"/>
    <w:rsid w:val="00297B30"/>
    <w:rsid w:val="002A39A6"/>
    <w:rsid w:val="002A3A37"/>
    <w:rsid w:val="002A4D7E"/>
    <w:rsid w:val="002B07AE"/>
    <w:rsid w:val="002B36CA"/>
    <w:rsid w:val="002B5B2B"/>
    <w:rsid w:val="002C0028"/>
    <w:rsid w:val="002C0D62"/>
    <w:rsid w:val="002C22D8"/>
    <w:rsid w:val="002C4D95"/>
    <w:rsid w:val="002D08B1"/>
    <w:rsid w:val="002D5AA2"/>
    <w:rsid w:val="002D5C5B"/>
    <w:rsid w:val="002D75F0"/>
    <w:rsid w:val="002D7E10"/>
    <w:rsid w:val="002E764D"/>
    <w:rsid w:val="002F013D"/>
    <w:rsid w:val="002F0CE8"/>
    <w:rsid w:val="002F0E0F"/>
    <w:rsid w:val="002F48CD"/>
    <w:rsid w:val="002F5639"/>
    <w:rsid w:val="002F5E82"/>
    <w:rsid w:val="002F5F6A"/>
    <w:rsid w:val="00302839"/>
    <w:rsid w:val="00302982"/>
    <w:rsid w:val="003029D3"/>
    <w:rsid w:val="00304DC4"/>
    <w:rsid w:val="0031139A"/>
    <w:rsid w:val="00314536"/>
    <w:rsid w:val="00317282"/>
    <w:rsid w:val="003224ED"/>
    <w:rsid w:val="00323BD8"/>
    <w:rsid w:val="00327B57"/>
    <w:rsid w:val="0033058B"/>
    <w:rsid w:val="00332D4F"/>
    <w:rsid w:val="003339A0"/>
    <w:rsid w:val="00333E78"/>
    <w:rsid w:val="003357CA"/>
    <w:rsid w:val="0034212D"/>
    <w:rsid w:val="003422A0"/>
    <w:rsid w:val="00345CFB"/>
    <w:rsid w:val="00347260"/>
    <w:rsid w:val="003522A0"/>
    <w:rsid w:val="003531A6"/>
    <w:rsid w:val="003546B5"/>
    <w:rsid w:val="00355B90"/>
    <w:rsid w:val="00356B4E"/>
    <w:rsid w:val="00357B87"/>
    <w:rsid w:val="00357F57"/>
    <w:rsid w:val="00360B7F"/>
    <w:rsid w:val="00363AC3"/>
    <w:rsid w:val="00367DF7"/>
    <w:rsid w:val="003734FC"/>
    <w:rsid w:val="0037431F"/>
    <w:rsid w:val="003764CB"/>
    <w:rsid w:val="00380AB4"/>
    <w:rsid w:val="00381275"/>
    <w:rsid w:val="00381656"/>
    <w:rsid w:val="00381AA6"/>
    <w:rsid w:val="00383310"/>
    <w:rsid w:val="003835A0"/>
    <w:rsid w:val="003837E1"/>
    <w:rsid w:val="00384414"/>
    <w:rsid w:val="003925A8"/>
    <w:rsid w:val="00392B11"/>
    <w:rsid w:val="0039314A"/>
    <w:rsid w:val="00393FBE"/>
    <w:rsid w:val="003A0F43"/>
    <w:rsid w:val="003A3E59"/>
    <w:rsid w:val="003A6682"/>
    <w:rsid w:val="003A6F98"/>
    <w:rsid w:val="003A7B5C"/>
    <w:rsid w:val="003B1E3E"/>
    <w:rsid w:val="003B3C62"/>
    <w:rsid w:val="003B4228"/>
    <w:rsid w:val="003B449F"/>
    <w:rsid w:val="003B479F"/>
    <w:rsid w:val="003B51F0"/>
    <w:rsid w:val="003B5EF1"/>
    <w:rsid w:val="003B6FC8"/>
    <w:rsid w:val="003C0A83"/>
    <w:rsid w:val="003C37EA"/>
    <w:rsid w:val="003C549B"/>
    <w:rsid w:val="003C5529"/>
    <w:rsid w:val="003C65F5"/>
    <w:rsid w:val="003D05C7"/>
    <w:rsid w:val="003D22B3"/>
    <w:rsid w:val="003D235E"/>
    <w:rsid w:val="003D4482"/>
    <w:rsid w:val="003D5AFD"/>
    <w:rsid w:val="003D7907"/>
    <w:rsid w:val="003E58BC"/>
    <w:rsid w:val="003E6D0E"/>
    <w:rsid w:val="003F777C"/>
    <w:rsid w:val="004049A4"/>
    <w:rsid w:val="00406168"/>
    <w:rsid w:val="004112E0"/>
    <w:rsid w:val="00411E6F"/>
    <w:rsid w:val="0041214A"/>
    <w:rsid w:val="00413114"/>
    <w:rsid w:val="00413DEB"/>
    <w:rsid w:val="00415A5D"/>
    <w:rsid w:val="00415AD3"/>
    <w:rsid w:val="00417100"/>
    <w:rsid w:val="00427275"/>
    <w:rsid w:val="0043224B"/>
    <w:rsid w:val="00433C7A"/>
    <w:rsid w:val="00436A35"/>
    <w:rsid w:val="00437E06"/>
    <w:rsid w:val="004428C1"/>
    <w:rsid w:val="00442D16"/>
    <w:rsid w:val="00443984"/>
    <w:rsid w:val="00444B6D"/>
    <w:rsid w:val="00444E61"/>
    <w:rsid w:val="00445422"/>
    <w:rsid w:val="0044692B"/>
    <w:rsid w:val="00450965"/>
    <w:rsid w:val="00455B41"/>
    <w:rsid w:val="0046086A"/>
    <w:rsid w:val="00461274"/>
    <w:rsid w:val="0046280E"/>
    <w:rsid w:val="00462B60"/>
    <w:rsid w:val="004635FB"/>
    <w:rsid w:val="00465AF3"/>
    <w:rsid w:val="00466647"/>
    <w:rsid w:val="00471D36"/>
    <w:rsid w:val="00472C52"/>
    <w:rsid w:val="00473D05"/>
    <w:rsid w:val="00477E6C"/>
    <w:rsid w:val="004835DE"/>
    <w:rsid w:val="00484283"/>
    <w:rsid w:val="00484BCE"/>
    <w:rsid w:val="004868D5"/>
    <w:rsid w:val="004935C9"/>
    <w:rsid w:val="0049455D"/>
    <w:rsid w:val="004948B6"/>
    <w:rsid w:val="00495663"/>
    <w:rsid w:val="00496250"/>
    <w:rsid w:val="004A256F"/>
    <w:rsid w:val="004A3DC2"/>
    <w:rsid w:val="004A4F22"/>
    <w:rsid w:val="004A7135"/>
    <w:rsid w:val="004B4701"/>
    <w:rsid w:val="004B51DE"/>
    <w:rsid w:val="004B558D"/>
    <w:rsid w:val="004B61B1"/>
    <w:rsid w:val="004B7AD9"/>
    <w:rsid w:val="004B7DCD"/>
    <w:rsid w:val="004C34BD"/>
    <w:rsid w:val="004C3D9E"/>
    <w:rsid w:val="004C5748"/>
    <w:rsid w:val="004C5F54"/>
    <w:rsid w:val="004C7403"/>
    <w:rsid w:val="004D1F35"/>
    <w:rsid w:val="004D2479"/>
    <w:rsid w:val="004D2FFD"/>
    <w:rsid w:val="004D727B"/>
    <w:rsid w:val="004E0310"/>
    <w:rsid w:val="004E30A7"/>
    <w:rsid w:val="004E443C"/>
    <w:rsid w:val="004E6985"/>
    <w:rsid w:val="004F086B"/>
    <w:rsid w:val="004F24D1"/>
    <w:rsid w:val="004F2815"/>
    <w:rsid w:val="004F4F0B"/>
    <w:rsid w:val="004F7655"/>
    <w:rsid w:val="004F7661"/>
    <w:rsid w:val="004F7965"/>
    <w:rsid w:val="004F7A77"/>
    <w:rsid w:val="00500C68"/>
    <w:rsid w:val="005041CD"/>
    <w:rsid w:val="00507451"/>
    <w:rsid w:val="005076B4"/>
    <w:rsid w:val="00507929"/>
    <w:rsid w:val="00513029"/>
    <w:rsid w:val="0051318F"/>
    <w:rsid w:val="005133A6"/>
    <w:rsid w:val="00517E19"/>
    <w:rsid w:val="005210A7"/>
    <w:rsid w:val="0052133D"/>
    <w:rsid w:val="00521CC6"/>
    <w:rsid w:val="00522AD7"/>
    <w:rsid w:val="00524796"/>
    <w:rsid w:val="005254C2"/>
    <w:rsid w:val="00525C43"/>
    <w:rsid w:val="00527506"/>
    <w:rsid w:val="0053421F"/>
    <w:rsid w:val="005351E0"/>
    <w:rsid w:val="005354B6"/>
    <w:rsid w:val="0054094D"/>
    <w:rsid w:val="00541827"/>
    <w:rsid w:val="00543570"/>
    <w:rsid w:val="005438B1"/>
    <w:rsid w:val="00543DD2"/>
    <w:rsid w:val="005445C5"/>
    <w:rsid w:val="00545E57"/>
    <w:rsid w:val="00546F53"/>
    <w:rsid w:val="00551382"/>
    <w:rsid w:val="00551E0C"/>
    <w:rsid w:val="00554FAF"/>
    <w:rsid w:val="005554AF"/>
    <w:rsid w:val="00557184"/>
    <w:rsid w:val="00557863"/>
    <w:rsid w:val="0056040A"/>
    <w:rsid w:val="00561584"/>
    <w:rsid w:val="00563969"/>
    <w:rsid w:val="00566D03"/>
    <w:rsid w:val="00566EEA"/>
    <w:rsid w:val="005703D6"/>
    <w:rsid w:val="00571A76"/>
    <w:rsid w:val="005802D0"/>
    <w:rsid w:val="00580A00"/>
    <w:rsid w:val="00583A5A"/>
    <w:rsid w:val="00587292"/>
    <w:rsid w:val="00594614"/>
    <w:rsid w:val="005950AF"/>
    <w:rsid w:val="005964B2"/>
    <w:rsid w:val="005A2EBC"/>
    <w:rsid w:val="005A5598"/>
    <w:rsid w:val="005A6FF9"/>
    <w:rsid w:val="005A7D51"/>
    <w:rsid w:val="005B3401"/>
    <w:rsid w:val="005B5267"/>
    <w:rsid w:val="005C1C46"/>
    <w:rsid w:val="005C6BEE"/>
    <w:rsid w:val="005D09B2"/>
    <w:rsid w:val="005D13D3"/>
    <w:rsid w:val="005D21CB"/>
    <w:rsid w:val="005D72FC"/>
    <w:rsid w:val="005E1B1D"/>
    <w:rsid w:val="005E20A5"/>
    <w:rsid w:val="005E2351"/>
    <w:rsid w:val="005E3BAC"/>
    <w:rsid w:val="005E6B2A"/>
    <w:rsid w:val="005E71FF"/>
    <w:rsid w:val="005E7615"/>
    <w:rsid w:val="005E797B"/>
    <w:rsid w:val="005F3942"/>
    <w:rsid w:val="005F4725"/>
    <w:rsid w:val="00605E0E"/>
    <w:rsid w:val="00605E24"/>
    <w:rsid w:val="00612E9F"/>
    <w:rsid w:val="006131FA"/>
    <w:rsid w:val="00615461"/>
    <w:rsid w:val="006172FB"/>
    <w:rsid w:val="00622EE8"/>
    <w:rsid w:val="00624D78"/>
    <w:rsid w:val="00624E84"/>
    <w:rsid w:val="00630A2C"/>
    <w:rsid w:val="00631F9A"/>
    <w:rsid w:val="006326DE"/>
    <w:rsid w:val="006351DD"/>
    <w:rsid w:val="00635370"/>
    <w:rsid w:val="00636206"/>
    <w:rsid w:val="006368D3"/>
    <w:rsid w:val="00642399"/>
    <w:rsid w:val="00643BC7"/>
    <w:rsid w:val="00644E1D"/>
    <w:rsid w:val="00650DB3"/>
    <w:rsid w:val="00650E63"/>
    <w:rsid w:val="00651C82"/>
    <w:rsid w:val="006568E4"/>
    <w:rsid w:val="00662C63"/>
    <w:rsid w:val="00664595"/>
    <w:rsid w:val="006706E7"/>
    <w:rsid w:val="00670CF6"/>
    <w:rsid w:val="006721DE"/>
    <w:rsid w:val="00672EAA"/>
    <w:rsid w:val="00675731"/>
    <w:rsid w:val="00675DA3"/>
    <w:rsid w:val="00676FC5"/>
    <w:rsid w:val="006775EF"/>
    <w:rsid w:val="00681C3A"/>
    <w:rsid w:val="00683C39"/>
    <w:rsid w:val="00687D0F"/>
    <w:rsid w:val="00692670"/>
    <w:rsid w:val="006936C3"/>
    <w:rsid w:val="00694E10"/>
    <w:rsid w:val="00695200"/>
    <w:rsid w:val="00696619"/>
    <w:rsid w:val="006966B9"/>
    <w:rsid w:val="00696B14"/>
    <w:rsid w:val="006A08D1"/>
    <w:rsid w:val="006A122A"/>
    <w:rsid w:val="006A1496"/>
    <w:rsid w:val="006A1D09"/>
    <w:rsid w:val="006A257E"/>
    <w:rsid w:val="006A30B9"/>
    <w:rsid w:val="006A514D"/>
    <w:rsid w:val="006A7B76"/>
    <w:rsid w:val="006B178A"/>
    <w:rsid w:val="006C0E92"/>
    <w:rsid w:val="006C0FFC"/>
    <w:rsid w:val="006C16CA"/>
    <w:rsid w:val="006C595B"/>
    <w:rsid w:val="006C6BDF"/>
    <w:rsid w:val="006D18B9"/>
    <w:rsid w:val="006D3FE2"/>
    <w:rsid w:val="006D57B3"/>
    <w:rsid w:val="006D65DC"/>
    <w:rsid w:val="006E16E1"/>
    <w:rsid w:val="006E210B"/>
    <w:rsid w:val="006E2842"/>
    <w:rsid w:val="006E7A0D"/>
    <w:rsid w:val="006F0F71"/>
    <w:rsid w:val="006F14C4"/>
    <w:rsid w:val="006F3B31"/>
    <w:rsid w:val="006F62F4"/>
    <w:rsid w:val="006F6B7C"/>
    <w:rsid w:val="006F6CCA"/>
    <w:rsid w:val="00706815"/>
    <w:rsid w:val="00711B32"/>
    <w:rsid w:val="0071431D"/>
    <w:rsid w:val="007168E4"/>
    <w:rsid w:val="0071742A"/>
    <w:rsid w:val="00722E6F"/>
    <w:rsid w:val="007260DF"/>
    <w:rsid w:val="0073520F"/>
    <w:rsid w:val="00737A26"/>
    <w:rsid w:val="007407E3"/>
    <w:rsid w:val="00741BD6"/>
    <w:rsid w:val="00741EA2"/>
    <w:rsid w:val="00742414"/>
    <w:rsid w:val="00742A8B"/>
    <w:rsid w:val="0074638B"/>
    <w:rsid w:val="0074659D"/>
    <w:rsid w:val="007526B2"/>
    <w:rsid w:val="00752725"/>
    <w:rsid w:val="0075720F"/>
    <w:rsid w:val="007622AC"/>
    <w:rsid w:val="00766BE7"/>
    <w:rsid w:val="007704ED"/>
    <w:rsid w:val="007773E9"/>
    <w:rsid w:val="007814E0"/>
    <w:rsid w:val="00782AC6"/>
    <w:rsid w:val="0078409A"/>
    <w:rsid w:val="00784B4E"/>
    <w:rsid w:val="00791E59"/>
    <w:rsid w:val="00793FFE"/>
    <w:rsid w:val="007A11E2"/>
    <w:rsid w:val="007A3019"/>
    <w:rsid w:val="007A3354"/>
    <w:rsid w:val="007B0DF7"/>
    <w:rsid w:val="007B4FB2"/>
    <w:rsid w:val="007C6522"/>
    <w:rsid w:val="007C6B5B"/>
    <w:rsid w:val="007D0745"/>
    <w:rsid w:val="007D171B"/>
    <w:rsid w:val="007D2EC2"/>
    <w:rsid w:val="007D4D35"/>
    <w:rsid w:val="007D4EC2"/>
    <w:rsid w:val="007D4FBC"/>
    <w:rsid w:val="007D77A6"/>
    <w:rsid w:val="007E0191"/>
    <w:rsid w:val="007E0876"/>
    <w:rsid w:val="007E0E13"/>
    <w:rsid w:val="007E3B31"/>
    <w:rsid w:val="007E45E3"/>
    <w:rsid w:val="007E6830"/>
    <w:rsid w:val="007F3640"/>
    <w:rsid w:val="007F3656"/>
    <w:rsid w:val="007F3C7F"/>
    <w:rsid w:val="00801F85"/>
    <w:rsid w:val="00802510"/>
    <w:rsid w:val="00806FD1"/>
    <w:rsid w:val="00807DF4"/>
    <w:rsid w:val="0081194F"/>
    <w:rsid w:val="00812CF2"/>
    <w:rsid w:val="00815771"/>
    <w:rsid w:val="008202C1"/>
    <w:rsid w:val="0082052E"/>
    <w:rsid w:val="008228F9"/>
    <w:rsid w:val="00834998"/>
    <w:rsid w:val="00836F6F"/>
    <w:rsid w:val="00841547"/>
    <w:rsid w:val="00844C92"/>
    <w:rsid w:val="008518E7"/>
    <w:rsid w:val="008579ED"/>
    <w:rsid w:val="008607A3"/>
    <w:rsid w:val="00860844"/>
    <w:rsid w:val="00860F89"/>
    <w:rsid w:val="00862169"/>
    <w:rsid w:val="008728FB"/>
    <w:rsid w:val="0087387D"/>
    <w:rsid w:val="00873A75"/>
    <w:rsid w:val="00873B2E"/>
    <w:rsid w:val="008762C9"/>
    <w:rsid w:val="00884E45"/>
    <w:rsid w:val="0089001B"/>
    <w:rsid w:val="00896F90"/>
    <w:rsid w:val="008A4E26"/>
    <w:rsid w:val="008A6C34"/>
    <w:rsid w:val="008B314C"/>
    <w:rsid w:val="008C2ACB"/>
    <w:rsid w:val="008C4F84"/>
    <w:rsid w:val="008C6C78"/>
    <w:rsid w:val="008D0377"/>
    <w:rsid w:val="008D2750"/>
    <w:rsid w:val="008D3CEA"/>
    <w:rsid w:val="008D6429"/>
    <w:rsid w:val="008D7645"/>
    <w:rsid w:val="008E05CD"/>
    <w:rsid w:val="008E0793"/>
    <w:rsid w:val="008E3968"/>
    <w:rsid w:val="008E458E"/>
    <w:rsid w:val="008E5349"/>
    <w:rsid w:val="008E5CA3"/>
    <w:rsid w:val="008E6F38"/>
    <w:rsid w:val="008E7C4C"/>
    <w:rsid w:val="008F1D19"/>
    <w:rsid w:val="008F3B99"/>
    <w:rsid w:val="008F52DC"/>
    <w:rsid w:val="008F7593"/>
    <w:rsid w:val="00900EC1"/>
    <w:rsid w:val="00901CB9"/>
    <w:rsid w:val="0090582E"/>
    <w:rsid w:val="00906F6D"/>
    <w:rsid w:val="00912F12"/>
    <w:rsid w:val="00913286"/>
    <w:rsid w:val="00913D8A"/>
    <w:rsid w:val="00914713"/>
    <w:rsid w:val="00916E2A"/>
    <w:rsid w:val="00917D79"/>
    <w:rsid w:val="0092161C"/>
    <w:rsid w:val="00923393"/>
    <w:rsid w:val="00923DFF"/>
    <w:rsid w:val="009272AD"/>
    <w:rsid w:val="009340C5"/>
    <w:rsid w:val="009345EF"/>
    <w:rsid w:val="00940249"/>
    <w:rsid w:val="0094558A"/>
    <w:rsid w:val="00945744"/>
    <w:rsid w:val="00950E11"/>
    <w:rsid w:val="009544B7"/>
    <w:rsid w:val="009562C4"/>
    <w:rsid w:val="00957C9A"/>
    <w:rsid w:val="009615F9"/>
    <w:rsid w:val="009652BA"/>
    <w:rsid w:val="009658ED"/>
    <w:rsid w:val="00970024"/>
    <w:rsid w:val="00970B43"/>
    <w:rsid w:val="009729DD"/>
    <w:rsid w:val="009737B0"/>
    <w:rsid w:val="009758CD"/>
    <w:rsid w:val="00976B6E"/>
    <w:rsid w:val="009810E5"/>
    <w:rsid w:val="00982A70"/>
    <w:rsid w:val="00986850"/>
    <w:rsid w:val="00987E71"/>
    <w:rsid w:val="0099475D"/>
    <w:rsid w:val="009962EB"/>
    <w:rsid w:val="00996A5A"/>
    <w:rsid w:val="00997F7D"/>
    <w:rsid w:val="009A0634"/>
    <w:rsid w:val="009A1332"/>
    <w:rsid w:val="009A2D46"/>
    <w:rsid w:val="009A5AA8"/>
    <w:rsid w:val="009B4EBD"/>
    <w:rsid w:val="009B63E1"/>
    <w:rsid w:val="009B650E"/>
    <w:rsid w:val="009B67F2"/>
    <w:rsid w:val="009B79FD"/>
    <w:rsid w:val="009B7A09"/>
    <w:rsid w:val="009C0891"/>
    <w:rsid w:val="009C23F7"/>
    <w:rsid w:val="009C4A87"/>
    <w:rsid w:val="009C67C4"/>
    <w:rsid w:val="009D0980"/>
    <w:rsid w:val="009D39EF"/>
    <w:rsid w:val="009D3D4B"/>
    <w:rsid w:val="009D6E22"/>
    <w:rsid w:val="009D7A3F"/>
    <w:rsid w:val="009E30CD"/>
    <w:rsid w:val="009E4698"/>
    <w:rsid w:val="009E63ED"/>
    <w:rsid w:val="009F02FB"/>
    <w:rsid w:val="009F1258"/>
    <w:rsid w:val="009F15C5"/>
    <w:rsid w:val="009F3EE7"/>
    <w:rsid w:val="009F7007"/>
    <w:rsid w:val="00A01AE3"/>
    <w:rsid w:val="00A05E26"/>
    <w:rsid w:val="00A07215"/>
    <w:rsid w:val="00A10FEE"/>
    <w:rsid w:val="00A133B9"/>
    <w:rsid w:val="00A151CD"/>
    <w:rsid w:val="00A16046"/>
    <w:rsid w:val="00A17080"/>
    <w:rsid w:val="00A2000B"/>
    <w:rsid w:val="00A21EB5"/>
    <w:rsid w:val="00A24F7B"/>
    <w:rsid w:val="00A26D6C"/>
    <w:rsid w:val="00A308FA"/>
    <w:rsid w:val="00A30A0C"/>
    <w:rsid w:val="00A31394"/>
    <w:rsid w:val="00A31DB0"/>
    <w:rsid w:val="00A36624"/>
    <w:rsid w:val="00A37425"/>
    <w:rsid w:val="00A415DB"/>
    <w:rsid w:val="00A41B96"/>
    <w:rsid w:val="00A43998"/>
    <w:rsid w:val="00A51AB3"/>
    <w:rsid w:val="00A51FC1"/>
    <w:rsid w:val="00A5272A"/>
    <w:rsid w:val="00A5572D"/>
    <w:rsid w:val="00A57217"/>
    <w:rsid w:val="00A61E61"/>
    <w:rsid w:val="00A62FAB"/>
    <w:rsid w:val="00A63DE8"/>
    <w:rsid w:val="00A66093"/>
    <w:rsid w:val="00A70DC7"/>
    <w:rsid w:val="00A748AA"/>
    <w:rsid w:val="00A76ECD"/>
    <w:rsid w:val="00A80AE5"/>
    <w:rsid w:val="00A82AB6"/>
    <w:rsid w:val="00A8502F"/>
    <w:rsid w:val="00A85551"/>
    <w:rsid w:val="00A92FCE"/>
    <w:rsid w:val="00A942F4"/>
    <w:rsid w:val="00A94B1A"/>
    <w:rsid w:val="00AA5222"/>
    <w:rsid w:val="00AB2DCA"/>
    <w:rsid w:val="00AB2E23"/>
    <w:rsid w:val="00AB406A"/>
    <w:rsid w:val="00AB6D9E"/>
    <w:rsid w:val="00AC05BE"/>
    <w:rsid w:val="00AC0DBA"/>
    <w:rsid w:val="00AC1F2E"/>
    <w:rsid w:val="00AC6660"/>
    <w:rsid w:val="00AC66D3"/>
    <w:rsid w:val="00AD58E6"/>
    <w:rsid w:val="00AD6B0F"/>
    <w:rsid w:val="00AD7067"/>
    <w:rsid w:val="00AD7339"/>
    <w:rsid w:val="00AD73CA"/>
    <w:rsid w:val="00AD7C64"/>
    <w:rsid w:val="00AE4522"/>
    <w:rsid w:val="00AE667D"/>
    <w:rsid w:val="00AE6AE5"/>
    <w:rsid w:val="00AF0ECF"/>
    <w:rsid w:val="00B00B1F"/>
    <w:rsid w:val="00B04789"/>
    <w:rsid w:val="00B06D65"/>
    <w:rsid w:val="00B07092"/>
    <w:rsid w:val="00B10D5C"/>
    <w:rsid w:val="00B13B8C"/>
    <w:rsid w:val="00B13CDB"/>
    <w:rsid w:val="00B14BE5"/>
    <w:rsid w:val="00B2587B"/>
    <w:rsid w:val="00B25924"/>
    <w:rsid w:val="00B30AB0"/>
    <w:rsid w:val="00B34217"/>
    <w:rsid w:val="00B35A33"/>
    <w:rsid w:val="00B35FB3"/>
    <w:rsid w:val="00B365B2"/>
    <w:rsid w:val="00B367E8"/>
    <w:rsid w:val="00B420CA"/>
    <w:rsid w:val="00B44F63"/>
    <w:rsid w:val="00B456FD"/>
    <w:rsid w:val="00B4607F"/>
    <w:rsid w:val="00B467EA"/>
    <w:rsid w:val="00B50F31"/>
    <w:rsid w:val="00B52CE9"/>
    <w:rsid w:val="00B5308D"/>
    <w:rsid w:val="00B57362"/>
    <w:rsid w:val="00B612EB"/>
    <w:rsid w:val="00B61B2C"/>
    <w:rsid w:val="00B647E0"/>
    <w:rsid w:val="00B64E5C"/>
    <w:rsid w:val="00B66C4B"/>
    <w:rsid w:val="00B70EDB"/>
    <w:rsid w:val="00B73D68"/>
    <w:rsid w:val="00B820E4"/>
    <w:rsid w:val="00B83872"/>
    <w:rsid w:val="00B83AE7"/>
    <w:rsid w:val="00B850A6"/>
    <w:rsid w:val="00B85A82"/>
    <w:rsid w:val="00B86168"/>
    <w:rsid w:val="00B91028"/>
    <w:rsid w:val="00B96D00"/>
    <w:rsid w:val="00B9716A"/>
    <w:rsid w:val="00B9773F"/>
    <w:rsid w:val="00BB0EB8"/>
    <w:rsid w:val="00BB2038"/>
    <w:rsid w:val="00BB53E6"/>
    <w:rsid w:val="00BC0E0E"/>
    <w:rsid w:val="00BC2299"/>
    <w:rsid w:val="00BC28B0"/>
    <w:rsid w:val="00BC3736"/>
    <w:rsid w:val="00BC51F6"/>
    <w:rsid w:val="00BC5F20"/>
    <w:rsid w:val="00BD20BD"/>
    <w:rsid w:val="00BD2BE6"/>
    <w:rsid w:val="00BD6754"/>
    <w:rsid w:val="00BE0626"/>
    <w:rsid w:val="00BE1A59"/>
    <w:rsid w:val="00BE6546"/>
    <w:rsid w:val="00BE6D6B"/>
    <w:rsid w:val="00BF007E"/>
    <w:rsid w:val="00BF13BC"/>
    <w:rsid w:val="00BF1579"/>
    <w:rsid w:val="00BF1F69"/>
    <w:rsid w:val="00BF4ADD"/>
    <w:rsid w:val="00C04E60"/>
    <w:rsid w:val="00C067C9"/>
    <w:rsid w:val="00C10D0A"/>
    <w:rsid w:val="00C15B93"/>
    <w:rsid w:val="00C15BCB"/>
    <w:rsid w:val="00C17439"/>
    <w:rsid w:val="00C20C99"/>
    <w:rsid w:val="00C22DCD"/>
    <w:rsid w:val="00C2751D"/>
    <w:rsid w:val="00C317E1"/>
    <w:rsid w:val="00C32638"/>
    <w:rsid w:val="00C33630"/>
    <w:rsid w:val="00C3455F"/>
    <w:rsid w:val="00C353C7"/>
    <w:rsid w:val="00C369A0"/>
    <w:rsid w:val="00C447B4"/>
    <w:rsid w:val="00C45400"/>
    <w:rsid w:val="00C45429"/>
    <w:rsid w:val="00C461C5"/>
    <w:rsid w:val="00C463CF"/>
    <w:rsid w:val="00C46C46"/>
    <w:rsid w:val="00C51B1A"/>
    <w:rsid w:val="00C51F20"/>
    <w:rsid w:val="00C539C4"/>
    <w:rsid w:val="00C55FBB"/>
    <w:rsid w:val="00C575CB"/>
    <w:rsid w:val="00C63571"/>
    <w:rsid w:val="00C6378B"/>
    <w:rsid w:val="00C65069"/>
    <w:rsid w:val="00C6679C"/>
    <w:rsid w:val="00C66F54"/>
    <w:rsid w:val="00C70370"/>
    <w:rsid w:val="00C713EC"/>
    <w:rsid w:val="00C71E55"/>
    <w:rsid w:val="00C73CF0"/>
    <w:rsid w:val="00C7538F"/>
    <w:rsid w:val="00C81659"/>
    <w:rsid w:val="00C82887"/>
    <w:rsid w:val="00C87342"/>
    <w:rsid w:val="00C8789E"/>
    <w:rsid w:val="00C91867"/>
    <w:rsid w:val="00C92217"/>
    <w:rsid w:val="00C932E4"/>
    <w:rsid w:val="00C94AE1"/>
    <w:rsid w:val="00CA4973"/>
    <w:rsid w:val="00CA638F"/>
    <w:rsid w:val="00CA66CE"/>
    <w:rsid w:val="00CA7021"/>
    <w:rsid w:val="00CB0BF3"/>
    <w:rsid w:val="00CB1382"/>
    <w:rsid w:val="00CB24AB"/>
    <w:rsid w:val="00CB376A"/>
    <w:rsid w:val="00CB7A84"/>
    <w:rsid w:val="00CB7C92"/>
    <w:rsid w:val="00CC37BB"/>
    <w:rsid w:val="00CC585F"/>
    <w:rsid w:val="00CD0573"/>
    <w:rsid w:val="00CD3B53"/>
    <w:rsid w:val="00CD3E57"/>
    <w:rsid w:val="00CE0989"/>
    <w:rsid w:val="00CE191D"/>
    <w:rsid w:val="00CE19D4"/>
    <w:rsid w:val="00CE1DA5"/>
    <w:rsid w:val="00CE451C"/>
    <w:rsid w:val="00CF1038"/>
    <w:rsid w:val="00CF1832"/>
    <w:rsid w:val="00CF1884"/>
    <w:rsid w:val="00CF2C76"/>
    <w:rsid w:val="00CF41A1"/>
    <w:rsid w:val="00CF5BDA"/>
    <w:rsid w:val="00CF60E3"/>
    <w:rsid w:val="00CF78AF"/>
    <w:rsid w:val="00D0186E"/>
    <w:rsid w:val="00D0263C"/>
    <w:rsid w:val="00D02F2C"/>
    <w:rsid w:val="00D05BF7"/>
    <w:rsid w:val="00D07ADF"/>
    <w:rsid w:val="00D11EC9"/>
    <w:rsid w:val="00D12573"/>
    <w:rsid w:val="00D1593C"/>
    <w:rsid w:val="00D15E51"/>
    <w:rsid w:val="00D1662E"/>
    <w:rsid w:val="00D1768B"/>
    <w:rsid w:val="00D2271B"/>
    <w:rsid w:val="00D232E1"/>
    <w:rsid w:val="00D23B46"/>
    <w:rsid w:val="00D25597"/>
    <w:rsid w:val="00D25641"/>
    <w:rsid w:val="00D274B6"/>
    <w:rsid w:val="00D36F99"/>
    <w:rsid w:val="00D41FC0"/>
    <w:rsid w:val="00D43F0C"/>
    <w:rsid w:val="00D51CC9"/>
    <w:rsid w:val="00D52109"/>
    <w:rsid w:val="00D53265"/>
    <w:rsid w:val="00D54B2C"/>
    <w:rsid w:val="00D55463"/>
    <w:rsid w:val="00D56399"/>
    <w:rsid w:val="00D576FD"/>
    <w:rsid w:val="00D6323A"/>
    <w:rsid w:val="00D64B4F"/>
    <w:rsid w:val="00D6700F"/>
    <w:rsid w:val="00D67736"/>
    <w:rsid w:val="00D67EE8"/>
    <w:rsid w:val="00D73590"/>
    <w:rsid w:val="00D7359B"/>
    <w:rsid w:val="00D736B6"/>
    <w:rsid w:val="00D74339"/>
    <w:rsid w:val="00D7494E"/>
    <w:rsid w:val="00D74CFB"/>
    <w:rsid w:val="00D74D80"/>
    <w:rsid w:val="00D7557B"/>
    <w:rsid w:val="00D75D18"/>
    <w:rsid w:val="00D76701"/>
    <w:rsid w:val="00D7790F"/>
    <w:rsid w:val="00D81495"/>
    <w:rsid w:val="00D82A94"/>
    <w:rsid w:val="00D84430"/>
    <w:rsid w:val="00D85F77"/>
    <w:rsid w:val="00D9089F"/>
    <w:rsid w:val="00D90B6F"/>
    <w:rsid w:val="00D93819"/>
    <w:rsid w:val="00D95819"/>
    <w:rsid w:val="00D96738"/>
    <w:rsid w:val="00D97D29"/>
    <w:rsid w:val="00DA0F83"/>
    <w:rsid w:val="00DA0FF0"/>
    <w:rsid w:val="00DA100F"/>
    <w:rsid w:val="00DA117A"/>
    <w:rsid w:val="00DA167C"/>
    <w:rsid w:val="00DA290C"/>
    <w:rsid w:val="00DA3255"/>
    <w:rsid w:val="00DA3FDC"/>
    <w:rsid w:val="00DA6582"/>
    <w:rsid w:val="00DA672B"/>
    <w:rsid w:val="00DB1B32"/>
    <w:rsid w:val="00DB23E3"/>
    <w:rsid w:val="00DB4A71"/>
    <w:rsid w:val="00DB4B1E"/>
    <w:rsid w:val="00DB529B"/>
    <w:rsid w:val="00DC1ED7"/>
    <w:rsid w:val="00DC2054"/>
    <w:rsid w:val="00DC30AD"/>
    <w:rsid w:val="00DC6347"/>
    <w:rsid w:val="00DC7ACA"/>
    <w:rsid w:val="00DD0791"/>
    <w:rsid w:val="00DD0DA1"/>
    <w:rsid w:val="00DD1A03"/>
    <w:rsid w:val="00DD50A2"/>
    <w:rsid w:val="00DD52E1"/>
    <w:rsid w:val="00DD5A31"/>
    <w:rsid w:val="00DD6DB0"/>
    <w:rsid w:val="00DD6DD3"/>
    <w:rsid w:val="00DD7B94"/>
    <w:rsid w:val="00DE0FBA"/>
    <w:rsid w:val="00DE3DF6"/>
    <w:rsid w:val="00DF088B"/>
    <w:rsid w:val="00DF0AD6"/>
    <w:rsid w:val="00DF3749"/>
    <w:rsid w:val="00DF3843"/>
    <w:rsid w:val="00DF46E8"/>
    <w:rsid w:val="00DF49A9"/>
    <w:rsid w:val="00DF4A07"/>
    <w:rsid w:val="00DF7F69"/>
    <w:rsid w:val="00E004F7"/>
    <w:rsid w:val="00E07FAB"/>
    <w:rsid w:val="00E10027"/>
    <w:rsid w:val="00E108B7"/>
    <w:rsid w:val="00E11326"/>
    <w:rsid w:val="00E2087A"/>
    <w:rsid w:val="00E20ACC"/>
    <w:rsid w:val="00E20D8F"/>
    <w:rsid w:val="00E215B5"/>
    <w:rsid w:val="00E23652"/>
    <w:rsid w:val="00E24A36"/>
    <w:rsid w:val="00E254D3"/>
    <w:rsid w:val="00E26660"/>
    <w:rsid w:val="00E26C3C"/>
    <w:rsid w:val="00E274F0"/>
    <w:rsid w:val="00E30377"/>
    <w:rsid w:val="00E32BBB"/>
    <w:rsid w:val="00E34CE7"/>
    <w:rsid w:val="00E3578E"/>
    <w:rsid w:val="00E37603"/>
    <w:rsid w:val="00E4163B"/>
    <w:rsid w:val="00E43755"/>
    <w:rsid w:val="00E44AC2"/>
    <w:rsid w:val="00E51F5D"/>
    <w:rsid w:val="00E55F50"/>
    <w:rsid w:val="00E61B7F"/>
    <w:rsid w:val="00E6236A"/>
    <w:rsid w:val="00E6360A"/>
    <w:rsid w:val="00E6376C"/>
    <w:rsid w:val="00E640F5"/>
    <w:rsid w:val="00E655CB"/>
    <w:rsid w:val="00E709AD"/>
    <w:rsid w:val="00E70F9D"/>
    <w:rsid w:val="00E72A2A"/>
    <w:rsid w:val="00E74AC2"/>
    <w:rsid w:val="00E76279"/>
    <w:rsid w:val="00E764AA"/>
    <w:rsid w:val="00E844CE"/>
    <w:rsid w:val="00E84731"/>
    <w:rsid w:val="00E850D0"/>
    <w:rsid w:val="00E86167"/>
    <w:rsid w:val="00E8627B"/>
    <w:rsid w:val="00E86AED"/>
    <w:rsid w:val="00E91707"/>
    <w:rsid w:val="00E93E46"/>
    <w:rsid w:val="00E97472"/>
    <w:rsid w:val="00EA2F82"/>
    <w:rsid w:val="00EB601D"/>
    <w:rsid w:val="00EC0612"/>
    <w:rsid w:val="00EC2412"/>
    <w:rsid w:val="00ED279F"/>
    <w:rsid w:val="00ED4C66"/>
    <w:rsid w:val="00ED60D4"/>
    <w:rsid w:val="00ED722A"/>
    <w:rsid w:val="00EE542F"/>
    <w:rsid w:val="00EF08DC"/>
    <w:rsid w:val="00EF0BEF"/>
    <w:rsid w:val="00EF1BDC"/>
    <w:rsid w:val="00EF21A8"/>
    <w:rsid w:val="00EF3CA4"/>
    <w:rsid w:val="00EF65AB"/>
    <w:rsid w:val="00EF70BF"/>
    <w:rsid w:val="00F00969"/>
    <w:rsid w:val="00F017A4"/>
    <w:rsid w:val="00F021DD"/>
    <w:rsid w:val="00F027EE"/>
    <w:rsid w:val="00F02CAB"/>
    <w:rsid w:val="00F16B52"/>
    <w:rsid w:val="00F17504"/>
    <w:rsid w:val="00F23566"/>
    <w:rsid w:val="00F23801"/>
    <w:rsid w:val="00F2641B"/>
    <w:rsid w:val="00F30514"/>
    <w:rsid w:val="00F32FF9"/>
    <w:rsid w:val="00F34353"/>
    <w:rsid w:val="00F379E1"/>
    <w:rsid w:val="00F37E32"/>
    <w:rsid w:val="00F37FB0"/>
    <w:rsid w:val="00F37FF3"/>
    <w:rsid w:val="00F40144"/>
    <w:rsid w:val="00F401FD"/>
    <w:rsid w:val="00F42FD8"/>
    <w:rsid w:val="00F440F1"/>
    <w:rsid w:val="00F4539D"/>
    <w:rsid w:val="00F457BC"/>
    <w:rsid w:val="00F46D4C"/>
    <w:rsid w:val="00F47D65"/>
    <w:rsid w:val="00F5012F"/>
    <w:rsid w:val="00F52D3F"/>
    <w:rsid w:val="00F5354D"/>
    <w:rsid w:val="00F55EA4"/>
    <w:rsid w:val="00F5689D"/>
    <w:rsid w:val="00F56DD4"/>
    <w:rsid w:val="00F6039F"/>
    <w:rsid w:val="00F6282A"/>
    <w:rsid w:val="00F65096"/>
    <w:rsid w:val="00F6627C"/>
    <w:rsid w:val="00F7237D"/>
    <w:rsid w:val="00F72B82"/>
    <w:rsid w:val="00F756CF"/>
    <w:rsid w:val="00F8046F"/>
    <w:rsid w:val="00F81760"/>
    <w:rsid w:val="00F8341F"/>
    <w:rsid w:val="00F836CA"/>
    <w:rsid w:val="00F8665E"/>
    <w:rsid w:val="00F9084D"/>
    <w:rsid w:val="00F91F42"/>
    <w:rsid w:val="00F94A87"/>
    <w:rsid w:val="00F96F02"/>
    <w:rsid w:val="00FA1C79"/>
    <w:rsid w:val="00FA2CE1"/>
    <w:rsid w:val="00FA7D0F"/>
    <w:rsid w:val="00FB3911"/>
    <w:rsid w:val="00FB7821"/>
    <w:rsid w:val="00FC4FCB"/>
    <w:rsid w:val="00FC6FA1"/>
    <w:rsid w:val="00FD08C0"/>
    <w:rsid w:val="00FD2669"/>
    <w:rsid w:val="00FD3176"/>
    <w:rsid w:val="00FD376F"/>
    <w:rsid w:val="00FD6082"/>
    <w:rsid w:val="00FD61B1"/>
    <w:rsid w:val="00FE05D4"/>
    <w:rsid w:val="00FE0A21"/>
    <w:rsid w:val="00FE3068"/>
    <w:rsid w:val="00FE39BF"/>
    <w:rsid w:val="00FE7C4C"/>
    <w:rsid w:val="00FE7DF6"/>
    <w:rsid w:val="00FF3217"/>
    <w:rsid w:val="00FF3806"/>
    <w:rsid w:val="00FF41D8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645"/>
    <w:p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09B2"/>
    <w:pPr>
      <w:widowControl/>
      <w:autoSpaceDE/>
      <w:autoSpaceDN/>
      <w:adjustRightInd/>
      <w:spacing w:after="200" w:line="252" w:lineRule="auto"/>
      <w:ind w:left="0" w:firstLine="0"/>
    </w:pPr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9B2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D09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531A6"/>
    <w:pPr>
      <w:widowControl/>
      <w:autoSpaceDE/>
      <w:autoSpaceDN/>
      <w:adjustRightInd/>
      <w:ind w:left="0" w:firstLine="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5445C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62C5-A8F2-4C58-BD73-0C9622C0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11615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976</cp:revision>
  <cp:lastPrinted>2021-09-08T16:51:00Z</cp:lastPrinted>
  <dcterms:created xsi:type="dcterms:W3CDTF">2015-01-26T19:13:00Z</dcterms:created>
  <dcterms:modified xsi:type="dcterms:W3CDTF">2021-10-05T21:42:00Z</dcterms:modified>
</cp:coreProperties>
</file>