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61B1" w14:textId="25CDCB46" w:rsidR="007407E3" w:rsidRDefault="007407E3" w:rsidP="0089768D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2D0EEE">
        <w:t>November 6</w:t>
      </w:r>
      <w:r w:rsidR="00D24D36">
        <w:t>,</w:t>
      </w:r>
      <w:r>
        <w:t xml:space="preserve">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2D0EEE">
        <w:t>November 1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Randy Obermier, </w:t>
      </w:r>
      <w:r w:rsidR="006506E8">
        <w:t>Bill Bamesberger</w:t>
      </w:r>
      <w:r w:rsidR="00BC11F9">
        <w:t xml:space="preserve">, </w:t>
      </w:r>
      <w:r w:rsidR="002D0EEE">
        <w:t xml:space="preserve">Paul Buller </w:t>
      </w:r>
      <w:r w:rsidR="00643170">
        <w:t>a</w:t>
      </w:r>
      <w:r w:rsidR="006B7877">
        <w:t>nd Kurt Bulgrin</w:t>
      </w:r>
      <w:r w:rsidR="002D0EEE"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</w:t>
      </w:r>
      <w:r w:rsidR="001C56E5" w:rsidRPr="001C56E5">
        <w:t xml:space="preserve"> </w:t>
      </w:r>
      <w:r w:rsidR="004C7403">
        <w:t>Kelly Turner, York County Clerk</w:t>
      </w:r>
      <w:r w:rsidR="003065CD">
        <w:t xml:space="preserve"> and </w:t>
      </w:r>
      <w:r w:rsidR="005616F8">
        <w:t>Melanie Wilkinson, correspondent for the York News Times</w:t>
      </w:r>
      <w:r w:rsidR="003065CD">
        <w:t>.</w:t>
      </w:r>
      <w:r w:rsidR="00883D89">
        <w:t xml:space="preserve"> </w:t>
      </w:r>
      <w:r w:rsidR="00816D48">
        <w:t xml:space="preserve"> </w:t>
      </w:r>
    </w:p>
    <w:p w14:paraId="14EB6A83" w14:textId="77777777" w:rsidR="00816D48" w:rsidRPr="00553FE0" w:rsidRDefault="00816D48" w:rsidP="0089768D">
      <w:pPr>
        <w:ind w:left="0"/>
      </w:pPr>
    </w:p>
    <w:p w14:paraId="70549EA3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7956BD29" w14:textId="77777777" w:rsidR="007407E3" w:rsidRPr="00553FE0" w:rsidRDefault="007407E3" w:rsidP="007407E3">
      <w:pPr>
        <w:ind w:left="0"/>
      </w:pPr>
    </w:p>
    <w:p w14:paraId="0FA3C81B" w14:textId="77777777"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1940712D" w14:textId="77777777" w:rsidR="007407E3" w:rsidRPr="00553FE0" w:rsidRDefault="007407E3" w:rsidP="007407E3">
      <w:pPr>
        <w:ind w:left="0"/>
      </w:pPr>
    </w:p>
    <w:p w14:paraId="58429C1F" w14:textId="4A77DAEF" w:rsidR="007407E3" w:rsidRDefault="007407E3" w:rsidP="007407E3">
      <w:pPr>
        <w:ind w:left="0"/>
      </w:pPr>
      <w:bookmarkStart w:id="0" w:name="_Hlk528761092"/>
      <w:r w:rsidRPr="00553FE0">
        <w:t>Moved by</w:t>
      </w:r>
      <w:r w:rsidR="003065CD">
        <w:t xml:space="preserve"> Bulgrin,</w:t>
      </w:r>
      <w:r w:rsidR="00487AD1">
        <w:t xml:space="preserve"> </w:t>
      </w:r>
      <w:r w:rsidRPr="00553FE0">
        <w:t>seconded by</w:t>
      </w:r>
      <w:r w:rsidR="006B7877">
        <w:t xml:space="preserve"> </w:t>
      </w:r>
      <w:r w:rsidR="003065CD">
        <w:t>Obermier</w:t>
      </w:r>
      <w:r w:rsidR="00487AD1">
        <w:t>,</w:t>
      </w:r>
      <w:r>
        <w:t xml:space="preserve"> </w:t>
      </w:r>
      <w:r w:rsidRPr="00553FE0">
        <w:t xml:space="preserve">to approve the minutes of the </w:t>
      </w:r>
      <w:r w:rsidR="004E24EF">
        <w:t xml:space="preserve">October </w:t>
      </w:r>
      <w:r w:rsidR="002D0EEE">
        <w:t>23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BE3650" w:rsidRPr="00553FE0">
        <w:t>yeas,</w:t>
      </w:r>
      <w:r w:rsidR="00BE3650">
        <w:t xml:space="preserve"> Bulgrin</w:t>
      </w:r>
      <w:r w:rsidR="003065CD">
        <w:t xml:space="preserve">, Obermier, Bamesberger, Buller </w:t>
      </w:r>
      <w:r w:rsidR="008F1E8C">
        <w:t>a</w:t>
      </w:r>
      <w:r w:rsidR="00BC11F9">
        <w:t>nd Sike</w:t>
      </w:r>
      <w:r w:rsidR="006506E8">
        <w:t>s</w:t>
      </w:r>
      <w:r w:rsidR="00895B64">
        <w:t>; nays</w:t>
      </w:r>
      <w:r>
        <w:t xml:space="preserve"> </w:t>
      </w:r>
      <w:r w:rsidR="00BE3650">
        <w:t>none; motion</w:t>
      </w:r>
      <w:r w:rsidRPr="00553FE0">
        <w:t xml:space="preserve"> carried.</w:t>
      </w:r>
    </w:p>
    <w:bookmarkEnd w:id="0"/>
    <w:p w14:paraId="6BFBCB1E" w14:textId="35AC2C0C" w:rsidR="002D0EEE" w:rsidRDefault="002D0EEE" w:rsidP="007407E3">
      <w:pPr>
        <w:ind w:left="0"/>
      </w:pPr>
    </w:p>
    <w:p w14:paraId="292287D3" w14:textId="7AFDBA3E" w:rsidR="002D0EEE" w:rsidRDefault="002D0EEE" w:rsidP="007407E3">
      <w:pPr>
        <w:ind w:left="0"/>
      </w:pPr>
      <w:r w:rsidRPr="00553FE0">
        <w:t>Moved by</w:t>
      </w:r>
      <w:r w:rsidR="003065CD">
        <w:t xml:space="preserve"> Bamesberger,</w:t>
      </w:r>
      <w:r>
        <w:t xml:space="preserve"> </w:t>
      </w:r>
      <w:r w:rsidRPr="00553FE0">
        <w:t>seconded by</w:t>
      </w:r>
      <w:r>
        <w:t xml:space="preserve"> </w:t>
      </w:r>
      <w:r w:rsidR="003065CD">
        <w:t>Bulgrin</w:t>
      </w:r>
      <w:r>
        <w:t xml:space="preserve">, </w:t>
      </w:r>
      <w:r w:rsidRPr="00553FE0">
        <w:t xml:space="preserve">to approve the minutes of the </w:t>
      </w:r>
      <w:r w:rsidR="004E24EF">
        <w:t xml:space="preserve">October </w:t>
      </w:r>
      <w:r>
        <w:t>2</w:t>
      </w:r>
      <w:r w:rsidR="004E24EF">
        <w:t>6</w:t>
      </w:r>
      <w:r>
        <w:t>, 2018</w:t>
      </w:r>
      <w:r w:rsidRPr="00553FE0">
        <w:t>,</w:t>
      </w:r>
      <w:r w:rsidR="00C00BB3">
        <w:t xml:space="preserve"> Emergency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3065CD">
        <w:t xml:space="preserve"> Bamesberger, Bulgrin, Buller, Obermier</w:t>
      </w:r>
      <w:r>
        <w:t xml:space="preserve"> and Sikes; nays none; </w:t>
      </w:r>
      <w:r w:rsidRPr="00553FE0">
        <w:t>motion carried.</w:t>
      </w:r>
    </w:p>
    <w:p w14:paraId="0E6C23C3" w14:textId="77777777" w:rsidR="007407E3" w:rsidRDefault="007407E3" w:rsidP="007407E3">
      <w:pPr>
        <w:ind w:left="0"/>
      </w:pPr>
    </w:p>
    <w:p w14:paraId="11D59E94" w14:textId="4F1BFE9A" w:rsidR="001C29FF" w:rsidRDefault="007407E3" w:rsidP="001C6FF7">
      <w:pPr>
        <w:ind w:left="0"/>
      </w:pPr>
      <w:r>
        <w:t xml:space="preserve">Moved </w:t>
      </w:r>
      <w:r w:rsidR="00137F20">
        <w:t>by</w:t>
      </w:r>
      <w:r w:rsidR="003B2522">
        <w:t xml:space="preserve"> </w:t>
      </w:r>
      <w:r w:rsidR="003065CD">
        <w:t xml:space="preserve">Obermier, </w:t>
      </w:r>
      <w:r w:rsidR="00FA1D3E">
        <w:t>seconded</w:t>
      </w:r>
      <w:r>
        <w:t xml:space="preserve"> </w:t>
      </w:r>
      <w:r w:rsidR="00137F20">
        <w:t>by</w:t>
      </w:r>
      <w:r w:rsidR="003065CD">
        <w:t xml:space="preserve"> Bamesberger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2D0EEE">
        <w:t>November 6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675974">
        <w:t xml:space="preserve"> </w:t>
      </w:r>
      <w:r w:rsidR="003065CD">
        <w:t>Obermier, Bamesberger, Buller, Bulgrin</w:t>
      </w:r>
      <w:r w:rsidR="003B2522">
        <w:t xml:space="preserve"> </w:t>
      </w:r>
      <w:r w:rsidR="008F1E8C">
        <w:t>and</w:t>
      </w:r>
      <w:r w:rsidR="00BC11F9">
        <w:t xml:space="preserve"> Sikes, </w:t>
      </w:r>
      <w:r>
        <w:t xml:space="preserve">nays, none; motion </w:t>
      </w:r>
      <w:r w:rsidR="00332741">
        <w:t>carried.</w:t>
      </w:r>
    </w:p>
    <w:p w14:paraId="795EBCD2" w14:textId="427EBB33" w:rsidR="00635DDE" w:rsidRDefault="00635DDE" w:rsidP="001C6FF7">
      <w:pPr>
        <w:ind w:left="0"/>
      </w:pPr>
    </w:p>
    <w:p w14:paraId="35DE8105" w14:textId="3EC6EF60" w:rsidR="00635DDE" w:rsidRDefault="003065CD" w:rsidP="001C6FF7">
      <w:pPr>
        <w:ind w:left="0"/>
      </w:pPr>
      <w:r>
        <w:t>Bill Bamesberger, County commissioner</w:t>
      </w:r>
      <w:r w:rsidR="00635DDE">
        <w:t xml:space="preserve"> </w:t>
      </w:r>
      <w:r>
        <w:t xml:space="preserve">gave the update </w:t>
      </w:r>
      <w:r w:rsidR="00635DDE">
        <w:t>on the Road Department.</w:t>
      </w:r>
    </w:p>
    <w:p w14:paraId="70DA19C0" w14:textId="77777777" w:rsidR="00E14B7A" w:rsidRDefault="00E14B7A" w:rsidP="001C6FF7">
      <w:pPr>
        <w:ind w:left="0"/>
      </w:pPr>
    </w:p>
    <w:p w14:paraId="504BD267" w14:textId="4D465255" w:rsidR="00E14B7A" w:rsidRDefault="00E14B7A" w:rsidP="00E14B7A">
      <w:pPr>
        <w:ind w:left="0"/>
      </w:pPr>
      <w:bookmarkStart w:id="1" w:name="_Hlk522107076"/>
      <w:r>
        <w:t>Moved by</w:t>
      </w:r>
      <w:r w:rsidR="009F3C49">
        <w:t xml:space="preserve"> Obermier</w:t>
      </w:r>
      <w:r>
        <w:t xml:space="preserve">, seconded by </w:t>
      </w:r>
      <w:r w:rsidR="005B4F0A">
        <w:t>Bamesberger</w:t>
      </w:r>
      <w:r>
        <w:t xml:space="preserve">, to go into executive session at 8:39 a.m., to prevent needless injury to an individual, also present Dena Bushnell, General Assistance Director, roll call: yeas; Obermier, Bamesberger, Buller, Bulgrin and Sikes nays, </w:t>
      </w:r>
      <w:r w:rsidR="00BE3650">
        <w:t>none; motion</w:t>
      </w:r>
      <w:r>
        <w:t xml:space="preserve"> carried.</w:t>
      </w:r>
    </w:p>
    <w:p w14:paraId="07D39B0E" w14:textId="77777777" w:rsidR="00E14B7A" w:rsidRDefault="00E14B7A" w:rsidP="00E14B7A">
      <w:pPr>
        <w:ind w:left="0"/>
      </w:pPr>
    </w:p>
    <w:p w14:paraId="5BF00F32" w14:textId="60F31D3C" w:rsidR="00E14B7A" w:rsidRDefault="00E14B7A" w:rsidP="00E14B7A">
      <w:pPr>
        <w:ind w:left="0"/>
      </w:pPr>
      <w:r>
        <w:t xml:space="preserve">Moved by </w:t>
      </w:r>
      <w:r w:rsidR="005B4F0A">
        <w:t>Bamesberger</w:t>
      </w:r>
      <w:r>
        <w:t>, seconded by Bulgrin, to come out of executive session at 8:</w:t>
      </w:r>
      <w:r w:rsidR="005B4F0A">
        <w:t>4</w:t>
      </w:r>
      <w:r>
        <w:t xml:space="preserve">5 a.m. which no action was taken; roll call: yeas; Bamesberger </w:t>
      </w:r>
      <w:r w:rsidR="005B4F0A">
        <w:t xml:space="preserve">Bulgrin, Buller, Obermier </w:t>
      </w:r>
      <w:r>
        <w:t>and Sikes, nays, none; motion carried.</w:t>
      </w:r>
    </w:p>
    <w:bookmarkEnd w:id="1"/>
    <w:p w14:paraId="2383EA53" w14:textId="77777777" w:rsidR="00E14B7A" w:rsidRDefault="00E14B7A" w:rsidP="00E14B7A">
      <w:pPr>
        <w:ind w:left="0"/>
      </w:pPr>
    </w:p>
    <w:p w14:paraId="16C140FB" w14:textId="77777777" w:rsidR="00E14B7A" w:rsidRDefault="00E14B7A" w:rsidP="00E14B7A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5CB21EF7" w14:textId="2D77BC27" w:rsidR="006D5CC7" w:rsidRDefault="00E14B7A" w:rsidP="006D5CC7">
      <w:pPr>
        <w:ind w:left="0"/>
      </w:pPr>
      <w:r>
        <w:t xml:space="preserve">Moved by </w:t>
      </w:r>
      <w:r w:rsidR="005B4F0A">
        <w:t>Bulgrin</w:t>
      </w:r>
      <w:r>
        <w:t>, seconded by Obermier, to approve General Assistance case #18-</w:t>
      </w:r>
      <w:r w:rsidR="005B4F0A">
        <w:t>7</w:t>
      </w:r>
      <w:r>
        <w:t xml:space="preserve"> for </w:t>
      </w:r>
      <w:r w:rsidR="00B00839">
        <w:t xml:space="preserve">water and wastewater </w:t>
      </w:r>
      <w:r>
        <w:t>in the amount of $</w:t>
      </w:r>
      <w:r w:rsidR="005B4F0A">
        <w:t>160.36</w:t>
      </w:r>
      <w:r>
        <w:t xml:space="preserve"> roll call, yeas; Bulgrin</w:t>
      </w:r>
      <w:r w:rsidR="005B4F0A">
        <w:t>, Obermier, Bamesberger, Buller</w:t>
      </w:r>
      <w:r>
        <w:t xml:space="preserve"> and Sikes, nays none, motion carried.</w:t>
      </w:r>
    </w:p>
    <w:p w14:paraId="6DE03763" w14:textId="77777777" w:rsidR="00981E3F" w:rsidRDefault="00981E3F" w:rsidP="001C6FF7">
      <w:pPr>
        <w:ind w:left="0"/>
      </w:pPr>
    </w:p>
    <w:p w14:paraId="4498DD84" w14:textId="14F8854F" w:rsidR="00635DDE" w:rsidRDefault="006B7877" w:rsidP="006B7877">
      <w:pPr>
        <w:ind w:left="0"/>
      </w:pPr>
      <w:r>
        <w:rPr>
          <w:b/>
          <w:u w:val="single"/>
        </w:rPr>
        <w:t>PAYROLL AND VENDOR CLAIMS:</w:t>
      </w:r>
    </w:p>
    <w:p w14:paraId="25C4C274" w14:textId="70CC30EF" w:rsidR="005C53CB" w:rsidRDefault="0038201F" w:rsidP="005B4F0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           </w:t>
      </w:r>
      <w:r w:rsidR="00635DDE">
        <w:t>Moved by</w:t>
      </w:r>
      <w:r w:rsidR="00514D3F">
        <w:t xml:space="preserve"> </w:t>
      </w:r>
      <w:r w:rsidR="005B4F0A">
        <w:t>Bulgrin</w:t>
      </w:r>
      <w:r w:rsidR="00332741">
        <w:t>, seconded</w:t>
      </w:r>
      <w:r w:rsidR="00635DDE">
        <w:t xml:space="preserve"> by </w:t>
      </w:r>
      <w:r w:rsidR="005B4F0A">
        <w:t>Buller</w:t>
      </w:r>
      <w:r w:rsidR="00635DDE">
        <w:t xml:space="preserve">, to approve payroll </w:t>
      </w:r>
      <w:r w:rsidR="00D933AB">
        <w:t xml:space="preserve">in the amount of $173,452.58 </w:t>
      </w:r>
      <w:r w:rsidR="00635DDE">
        <w:t xml:space="preserve">and vendor claims, </w:t>
      </w:r>
      <w:r w:rsidR="00964A53">
        <w:t xml:space="preserve">roll call, yeas, </w:t>
      </w:r>
      <w:r w:rsidR="005B4F0A">
        <w:t>Bulgrin, Buller, Bamesberger, Obermier</w:t>
      </w:r>
      <w:r w:rsidR="003E378B">
        <w:t xml:space="preserve"> </w:t>
      </w:r>
      <w:r w:rsidR="00964A53">
        <w:t xml:space="preserve">and Sikes, nays </w:t>
      </w:r>
      <w:r w:rsidR="00F1183F">
        <w:t>none</w:t>
      </w:r>
      <w:r w:rsidR="00964A53">
        <w:t>,</w:t>
      </w:r>
      <w:r w:rsidR="00514D3F">
        <w:t xml:space="preserve"> </w:t>
      </w:r>
      <w:r w:rsidR="00964A53">
        <w:t>motion carried.</w:t>
      </w:r>
      <w:bookmarkStart w:id="2" w:name="_Hlk495410618"/>
    </w:p>
    <w:p w14:paraId="3533BF9C" w14:textId="77777777" w:rsidR="00336D45" w:rsidRDefault="00336D45" w:rsidP="005B4F0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</w:p>
    <w:p w14:paraId="732E957F" w14:textId="77777777" w:rsidR="00336D45" w:rsidRDefault="00336D45" w:rsidP="00336D45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D2A1CFA" w14:textId="77777777" w:rsidR="00336D45" w:rsidRDefault="00336D45" w:rsidP="00336D45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33A6812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ATCO International </w:t>
      </w:r>
      <w:r>
        <w:tab/>
        <w:t xml:space="preserve">Other Equipment </w:t>
      </w:r>
      <w:r>
        <w:tab/>
        <w:t>210.00</w:t>
      </w:r>
    </w:p>
    <w:p w14:paraId="15B5A94F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Aurora Cooperative Elevator Co. </w:t>
      </w:r>
      <w:r>
        <w:tab/>
        <w:t xml:space="preserve">Mach. &amp; Equip. </w:t>
      </w:r>
      <w:r>
        <w:tab/>
        <w:t>22,950.00</w:t>
      </w:r>
    </w:p>
    <w:p w14:paraId="752D0401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Bixby, Joseph </w:t>
      </w:r>
      <w:r>
        <w:tab/>
        <w:t xml:space="preserve">Board Meeting </w:t>
      </w:r>
      <w:r>
        <w:tab/>
        <w:t>109.17</w:t>
      </w:r>
    </w:p>
    <w:p w14:paraId="5AFF7F11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Black Hills Energy </w:t>
      </w:r>
      <w:r>
        <w:tab/>
        <w:t xml:space="preserve">Heating Fuels </w:t>
      </w:r>
      <w:r>
        <w:tab/>
        <w:t>463.78</w:t>
      </w:r>
    </w:p>
    <w:p w14:paraId="16BA8DD0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Blue Knight Security, Inc. </w:t>
      </w:r>
      <w:r>
        <w:tab/>
        <w:t xml:space="preserve">Security Contract </w:t>
      </w:r>
      <w:r>
        <w:tab/>
        <w:t>864.00</w:t>
      </w:r>
    </w:p>
    <w:p w14:paraId="0DDF27D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 xml:space="preserve">Blue Valley Community Action </w:t>
      </w:r>
      <w:r>
        <w:tab/>
        <w:t xml:space="preserve">Community Action </w:t>
      </w:r>
      <w:r>
        <w:tab/>
        <w:t>9,974.00</w:t>
      </w:r>
    </w:p>
    <w:p w14:paraId="45088E04" w14:textId="6430BBC4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Bredenkamp, Patricia </w:t>
      </w:r>
      <w:r>
        <w:tab/>
        <w:t xml:space="preserve">Retirement </w:t>
      </w:r>
      <w:r>
        <w:tab/>
        <w:t>10.00</w:t>
      </w:r>
    </w:p>
    <w:p w14:paraId="743D15A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Buffalo County Sheriff Dept. </w:t>
      </w:r>
      <w:r>
        <w:tab/>
        <w:t xml:space="preserve">Court Cost </w:t>
      </w:r>
      <w:r>
        <w:tab/>
        <w:t>21.45</w:t>
      </w:r>
    </w:p>
    <w:p w14:paraId="66749E9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Capital Business Systems, Inc</w:t>
      </w:r>
      <w:r>
        <w:tab/>
        <w:t xml:space="preserve">Equip. Rental </w:t>
      </w:r>
      <w:r>
        <w:tab/>
        <w:t>180.00</w:t>
      </w:r>
    </w:p>
    <w:p w14:paraId="22F477CC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CCP Industries, Inc. </w:t>
      </w:r>
      <w:r>
        <w:tab/>
        <w:t xml:space="preserve">Shop Supplies </w:t>
      </w:r>
      <w:r>
        <w:tab/>
        <w:t>287.96</w:t>
      </w:r>
    </w:p>
    <w:p w14:paraId="17A4936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Charm-Tex, Inc. </w:t>
      </w:r>
      <w:r>
        <w:tab/>
        <w:t xml:space="preserve">Other Equip. </w:t>
      </w:r>
      <w:r>
        <w:tab/>
        <w:t>415.94</w:t>
      </w:r>
    </w:p>
    <w:p w14:paraId="1FB74BB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Comm., </w:t>
      </w:r>
    </w:p>
    <w:p w14:paraId="55E0133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County Relief </w:t>
      </w:r>
      <w:r>
        <w:tab/>
        <w:t xml:space="preserve">City of York </w:t>
      </w:r>
      <w:r>
        <w:tab/>
        <w:t xml:space="preserve">Rent &amp; Fuel </w:t>
      </w:r>
      <w:r>
        <w:tab/>
        <w:t>3,123.60</w:t>
      </w:r>
    </w:p>
    <w:p w14:paraId="104D916D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Corporate Payment Systems </w:t>
      </w:r>
      <w:r>
        <w:tab/>
        <w:t xml:space="preserve">Office Supplies </w:t>
      </w:r>
      <w:r>
        <w:tab/>
        <w:t>34.68</w:t>
      </w:r>
    </w:p>
    <w:p w14:paraId="0AD0CCC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Cuda, Sharon </w:t>
      </w:r>
      <w:r>
        <w:tab/>
        <w:t xml:space="preserve">Retirement </w:t>
      </w:r>
      <w:r>
        <w:tab/>
        <w:t>10.00</w:t>
      </w:r>
    </w:p>
    <w:p w14:paraId="074CC16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CWC of York, Inc </w:t>
      </w:r>
      <w:r>
        <w:tab/>
        <w:t xml:space="preserve">Office Supplies </w:t>
      </w:r>
      <w:r>
        <w:tab/>
        <w:t>52.09</w:t>
      </w:r>
    </w:p>
    <w:p w14:paraId="26A3DDA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Diebold Nixdorf, Inc </w:t>
      </w:r>
      <w:r>
        <w:tab/>
        <w:t xml:space="preserve">Office Equip. </w:t>
      </w:r>
      <w:r>
        <w:tab/>
        <w:t>125.66</w:t>
      </w:r>
    </w:p>
    <w:p w14:paraId="777B8F6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Douglas County Sheriff Court Services</w:t>
      </w:r>
      <w:r>
        <w:tab/>
        <w:t xml:space="preserve">Court Cost </w:t>
      </w:r>
      <w:r>
        <w:tab/>
        <w:t>29.60</w:t>
      </w:r>
    </w:p>
    <w:p w14:paraId="5A39820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Douglas County Sheriff Civil Process </w:t>
      </w:r>
      <w:r>
        <w:tab/>
        <w:t xml:space="preserve">Court Cost </w:t>
      </w:r>
      <w:r>
        <w:tab/>
        <w:t>27.87</w:t>
      </w:r>
    </w:p>
    <w:p w14:paraId="6B3DA96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Aging, </w:t>
      </w:r>
    </w:p>
    <w:p w14:paraId="37986EA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Comm., </w:t>
      </w:r>
    </w:p>
    <w:p w14:paraId="6DD9799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Emrgcy Mgmnt</w:t>
      </w:r>
      <w:r>
        <w:tab/>
        <w:t xml:space="preserve">Eakes Office Plus </w:t>
      </w:r>
      <w:r>
        <w:tab/>
        <w:t xml:space="preserve">Office Supplies </w:t>
      </w:r>
      <w:r>
        <w:tab/>
        <w:t>1,934.48</w:t>
      </w:r>
    </w:p>
    <w:p w14:paraId="4B1AAB43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Fillman Law Offices </w:t>
      </w:r>
      <w:r>
        <w:tab/>
        <w:t xml:space="preserve">Attorney Fees </w:t>
      </w:r>
      <w:r>
        <w:tab/>
        <w:t>180.50</w:t>
      </w:r>
    </w:p>
    <w:p w14:paraId="59290AAC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Friesen, Kermith </w:t>
      </w:r>
      <w:r>
        <w:tab/>
        <w:t xml:space="preserve">Reimbursement </w:t>
      </w:r>
      <w:r>
        <w:tab/>
        <w:t>100.00</w:t>
      </w:r>
    </w:p>
    <w:p w14:paraId="168B407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Galls/Quartermaster, LLC</w:t>
      </w:r>
      <w:r>
        <w:tab/>
        <w:t xml:space="preserve">Uniform Allowance </w:t>
      </w:r>
      <w:r>
        <w:tab/>
        <w:t>151.00</w:t>
      </w:r>
    </w:p>
    <w:p w14:paraId="77345F0E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Global Tech, Inc. </w:t>
      </w:r>
      <w:r>
        <w:tab/>
        <w:t xml:space="preserve">Data Process. &amp; Consult. </w:t>
      </w:r>
      <w:r>
        <w:tab/>
        <w:t>860.81</w:t>
      </w:r>
    </w:p>
    <w:p w14:paraId="2F2F8FC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Grafton Law Office, P.C, L.L.O </w:t>
      </w:r>
      <w:r>
        <w:tab/>
        <w:t xml:space="preserve">Attorney Fees </w:t>
      </w:r>
      <w:r>
        <w:tab/>
        <w:t>275.50</w:t>
      </w:r>
    </w:p>
    <w:p w14:paraId="4EAB8A2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Hecht, Harry </w:t>
      </w:r>
      <w:r>
        <w:tab/>
        <w:t xml:space="preserve">Retirement </w:t>
      </w:r>
      <w:r>
        <w:tab/>
        <w:t>16.00</w:t>
      </w:r>
    </w:p>
    <w:p w14:paraId="25DFD13D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Hobart Sales &amp; Service </w:t>
      </w:r>
      <w:r>
        <w:tab/>
        <w:t>Other Equip.</w:t>
      </w:r>
      <w:r>
        <w:tab/>
        <w:t>223.84</w:t>
      </w:r>
    </w:p>
    <w:p w14:paraId="166AC730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Hometown Leasing </w:t>
      </w:r>
      <w:r>
        <w:tab/>
        <w:t xml:space="preserve">Data Process./ Equip. Rental </w:t>
      </w:r>
      <w:r>
        <w:tab/>
        <w:t>338.24</w:t>
      </w:r>
    </w:p>
    <w:p w14:paraId="19682E7E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Hy-Tec Auto Service </w:t>
      </w:r>
      <w:r>
        <w:tab/>
        <w:t xml:space="preserve">Mach. &amp; Equip. </w:t>
      </w:r>
      <w:r>
        <w:tab/>
        <w:t>478.51</w:t>
      </w:r>
    </w:p>
    <w:p w14:paraId="4CCC5823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Hydraulic Equipment Service </w:t>
      </w:r>
      <w:r>
        <w:tab/>
        <w:t xml:space="preserve">Equip. Rental </w:t>
      </w:r>
      <w:r>
        <w:tab/>
        <w:t>833.70</w:t>
      </w:r>
    </w:p>
    <w:p w14:paraId="565E11AD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Jackson Services, Inc</w:t>
      </w:r>
      <w:r>
        <w:tab/>
        <w:t xml:space="preserve">Maintenance Agreement </w:t>
      </w:r>
      <w:r>
        <w:tab/>
        <w:t>82.12</w:t>
      </w:r>
    </w:p>
    <w:p w14:paraId="71D90751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Jefferson County Sherriff’s Office </w:t>
      </w:r>
      <w:r>
        <w:tab/>
        <w:t>Court Costs</w:t>
      </w:r>
      <w:r>
        <w:tab/>
        <w:t>19.00</w:t>
      </w:r>
    </w:p>
    <w:p w14:paraId="2DFA96B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JM Monograms, Inc</w:t>
      </w:r>
      <w:r>
        <w:tab/>
        <w:t xml:space="preserve">Uniform Allowance </w:t>
      </w:r>
      <w:r>
        <w:tab/>
        <w:t>173.25</w:t>
      </w:r>
    </w:p>
    <w:p w14:paraId="0175316B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Johnson Sand &amp; Gravel Co, Inc </w:t>
      </w:r>
      <w:r>
        <w:tab/>
        <w:t xml:space="preserve">Gravel &amp; Royalty </w:t>
      </w:r>
      <w:r>
        <w:tab/>
        <w:t>2,555.80</w:t>
      </w:r>
    </w:p>
    <w:p w14:paraId="07F5932B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Keim, F. Harvey</w:t>
      </w:r>
      <w:r>
        <w:tab/>
        <w:t xml:space="preserve">Reimbursement </w:t>
      </w:r>
      <w:r>
        <w:tab/>
        <w:t>100.00</w:t>
      </w:r>
    </w:p>
    <w:p w14:paraId="731B7C10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Hghwy ByBck</w:t>
      </w:r>
      <w:r>
        <w:tab/>
        <w:t xml:space="preserve">Kirkham Michael Engineers </w:t>
      </w:r>
      <w:r>
        <w:tab/>
        <w:t xml:space="preserve">Engineering </w:t>
      </w:r>
      <w:r>
        <w:tab/>
        <w:t>2,137.50</w:t>
      </w:r>
    </w:p>
    <w:p w14:paraId="007353EF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Kroeker Grain &amp; Lumber Co, Inc </w:t>
      </w:r>
      <w:r>
        <w:tab/>
        <w:t xml:space="preserve">Building &amp; Grounds </w:t>
      </w:r>
      <w:r>
        <w:tab/>
        <w:t>1,240.16</w:t>
      </w:r>
    </w:p>
    <w:p w14:paraId="6367B916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Emrgy Mg</w:t>
      </w:r>
      <w:r>
        <w:tab/>
        <w:t xml:space="preserve">Luft, Leila </w:t>
      </w:r>
      <w:r>
        <w:tab/>
        <w:t>Reimbursement</w:t>
      </w:r>
      <w:r>
        <w:tab/>
        <w:t>122.09</w:t>
      </w:r>
    </w:p>
    <w:p w14:paraId="1D3462D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Hghwy ByBck </w:t>
      </w:r>
      <w:r>
        <w:tab/>
        <w:t>Mainelli Wagner &amp; Associates, Inc</w:t>
      </w:r>
      <w:r>
        <w:tab/>
        <w:t xml:space="preserve">Engineering </w:t>
      </w:r>
      <w:r>
        <w:tab/>
        <w:t>520.00</w:t>
      </w:r>
    </w:p>
    <w:p w14:paraId="7DC10CAC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Mid-American Benefits, Inc </w:t>
      </w:r>
      <w:r>
        <w:tab/>
        <w:t xml:space="preserve">County Self </w:t>
      </w:r>
      <w:r>
        <w:tab/>
        <w:t>654.00</w:t>
      </w:r>
    </w:p>
    <w:p w14:paraId="72102DA0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Mid-American Research Chemical </w:t>
      </w:r>
      <w:r>
        <w:tab/>
        <w:t xml:space="preserve">Building &amp; Grounds </w:t>
      </w:r>
      <w:r>
        <w:tab/>
        <w:t>484.00</w:t>
      </w:r>
    </w:p>
    <w:p w14:paraId="71B338CD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Moore Medical, LLC</w:t>
      </w:r>
      <w:r>
        <w:tab/>
        <w:t xml:space="preserve">Medical- Prisoners </w:t>
      </w:r>
      <w:r>
        <w:tab/>
        <w:t>408.45</w:t>
      </w:r>
    </w:p>
    <w:p w14:paraId="0396FD0C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NE Assoc. of County Officials </w:t>
      </w:r>
      <w:r>
        <w:tab/>
        <w:t xml:space="preserve">Dues </w:t>
      </w:r>
      <w:r>
        <w:tab/>
        <w:t>1,099.00</w:t>
      </w:r>
    </w:p>
    <w:p w14:paraId="5276707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NE Public Power District </w:t>
      </w:r>
      <w:r>
        <w:tab/>
        <w:t xml:space="preserve">Electricity </w:t>
      </w:r>
      <w:r>
        <w:tab/>
        <w:t>3,603.42</w:t>
      </w:r>
    </w:p>
    <w:p w14:paraId="24C5DE3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Norquest, Tamara </w:t>
      </w:r>
      <w:r>
        <w:tab/>
        <w:t xml:space="preserve">Reimbursement </w:t>
      </w:r>
      <w:r>
        <w:tab/>
        <w:t>81.75</w:t>
      </w:r>
    </w:p>
    <w:p w14:paraId="55EB0BBE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O’Keefe Elevator Co, Inc </w:t>
      </w:r>
      <w:r>
        <w:tab/>
        <w:t xml:space="preserve">Maintenance Agreement </w:t>
      </w:r>
      <w:r>
        <w:tab/>
        <w:t>352.60</w:t>
      </w:r>
    </w:p>
    <w:p w14:paraId="352E6C7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Drg Lw Enfcmt </w:t>
      </w:r>
      <w:r>
        <w:tab/>
        <w:t xml:space="preserve">Owens &amp; Associates, Inc </w:t>
      </w:r>
      <w:r>
        <w:tab/>
        <w:t xml:space="preserve">Misc. </w:t>
      </w:r>
      <w:r>
        <w:tab/>
        <w:t>165.05</w:t>
      </w:r>
    </w:p>
    <w:p w14:paraId="5103CF0C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Paulsen, Terry L </w:t>
      </w:r>
      <w:r>
        <w:tab/>
        <w:t xml:space="preserve">Reimbursement </w:t>
      </w:r>
      <w:r>
        <w:tab/>
        <w:t>30.00</w:t>
      </w:r>
    </w:p>
    <w:p w14:paraId="1A2AD39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Pavelka Truck &amp; Trailer Repair</w:t>
      </w:r>
      <w:r>
        <w:tab/>
        <w:t xml:space="preserve">Road Equip. </w:t>
      </w:r>
      <w:r>
        <w:tab/>
        <w:t>479.65</w:t>
      </w:r>
    </w:p>
    <w:p w14:paraId="7803B4E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Penner’s Tire &amp; Auto, Inc. </w:t>
      </w:r>
      <w:r>
        <w:tab/>
        <w:t xml:space="preserve">Mach. &amp; Equip. Tires </w:t>
      </w:r>
      <w:r>
        <w:tab/>
        <w:t>27.96</w:t>
      </w:r>
    </w:p>
    <w:p w14:paraId="413FB71E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Perennial Public Power District </w:t>
      </w:r>
      <w:r>
        <w:tab/>
        <w:t xml:space="preserve">Electricity/ Other </w:t>
      </w:r>
      <w:r>
        <w:tab/>
        <w:t>450.19</w:t>
      </w:r>
    </w:p>
    <w:p w14:paraId="4460D28A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Phoenix Supply, LLC </w:t>
      </w:r>
      <w:r>
        <w:tab/>
        <w:t xml:space="preserve">Other Equip. </w:t>
      </w:r>
      <w:r>
        <w:tab/>
        <w:t>83.77</w:t>
      </w:r>
    </w:p>
    <w:p w14:paraId="5179CD6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Physicians Laboratory Service, PC </w:t>
      </w:r>
      <w:r>
        <w:tab/>
        <w:t xml:space="preserve">Telephone Service </w:t>
      </w:r>
      <w:r>
        <w:tab/>
        <w:t>203.65</w:t>
      </w:r>
    </w:p>
    <w:p w14:paraId="48C9B70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Plains Equipment </w:t>
      </w:r>
      <w:r>
        <w:tab/>
        <w:t>Road Equip.</w:t>
      </w:r>
      <w:r>
        <w:tab/>
        <w:t>1,228.10</w:t>
      </w:r>
    </w:p>
    <w:p w14:paraId="7D7F030B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Power Plan </w:t>
      </w:r>
      <w:r>
        <w:tab/>
        <w:t>Road Equip.</w:t>
      </w:r>
      <w:r>
        <w:tab/>
        <w:t>7,850.39</w:t>
      </w:r>
    </w:p>
    <w:p w14:paraId="0CA4C119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Reetz, Melvin </w:t>
      </w:r>
      <w:r>
        <w:tab/>
        <w:t xml:space="preserve">Retirement </w:t>
      </w:r>
      <w:r>
        <w:tab/>
        <w:t>12.00</w:t>
      </w:r>
    </w:p>
    <w:p w14:paraId="2790988D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State Institute </w:t>
      </w:r>
      <w:r>
        <w:tab/>
        <w:t xml:space="preserve">Region V Systems </w:t>
      </w:r>
      <w:r>
        <w:tab/>
        <w:t xml:space="preserve">Misc. </w:t>
      </w:r>
      <w:r>
        <w:tab/>
        <w:t>955.00</w:t>
      </w:r>
    </w:p>
    <w:p w14:paraId="71392319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Emrgy Mg</w:t>
      </w:r>
      <w:r>
        <w:tab/>
        <w:t xml:space="preserve">Ruiz, Kaylie </w:t>
      </w:r>
      <w:r>
        <w:tab/>
        <w:t xml:space="preserve">Reimbursement </w:t>
      </w:r>
      <w:r>
        <w:tab/>
        <w:t>80.00</w:t>
      </w:r>
    </w:p>
    <w:p w14:paraId="38047A0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Saunders County Sheriff </w:t>
      </w:r>
      <w:r>
        <w:tab/>
        <w:t>Court Costs</w:t>
      </w:r>
      <w:r>
        <w:tab/>
        <w:t>49.05</w:t>
      </w:r>
    </w:p>
    <w:p w14:paraId="1ECA59CD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Sautter, Robert </w:t>
      </w:r>
      <w:r>
        <w:tab/>
        <w:t>Reimbursement</w:t>
      </w:r>
      <w:r>
        <w:tab/>
        <w:t>200.00</w:t>
      </w:r>
    </w:p>
    <w:p w14:paraId="53E3DF9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Schlender, Kevin </w:t>
      </w:r>
      <w:r>
        <w:tab/>
        <w:t>Attorney Fees</w:t>
      </w:r>
      <w:r>
        <w:tab/>
        <w:t>4,237.00</w:t>
      </w:r>
    </w:p>
    <w:p w14:paraId="6805A70E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Sequoia Consulting Group </w:t>
      </w:r>
      <w:r>
        <w:tab/>
        <w:t xml:space="preserve">Misc. </w:t>
      </w:r>
      <w:r>
        <w:tab/>
        <w:t>1,460.00</w:t>
      </w:r>
    </w:p>
    <w:p w14:paraId="3BE69FF3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Smith, Patricia </w:t>
      </w:r>
      <w:r>
        <w:tab/>
        <w:t xml:space="preserve">Retirement </w:t>
      </w:r>
      <w:r>
        <w:tab/>
        <w:t>72.00</w:t>
      </w:r>
    </w:p>
    <w:p w14:paraId="1992FB4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Stephens Law Offices, P.C, L.L.O </w:t>
      </w:r>
      <w:r>
        <w:tab/>
        <w:t>Court Cost</w:t>
      </w:r>
      <w:r>
        <w:tab/>
        <w:t>8,559.50</w:t>
      </w:r>
    </w:p>
    <w:p w14:paraId="36BEB001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Supply Works </w:t>
      </w:r>
      <w:r>
        <w:tab/>
        <w:t xml:space="preserve">Janitorial Supplies </w:t>
      </w:r>
      <w:r>
        <w:tab/>
        <w:t>868.17</w:t>
      </w:r>
    </w:p>
    <w:p w14:paraId="4C72EEB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Sutter, Richard</w:t>
      </w:r>
      <w:r>
        <w:tab/>
        <w:t xml:space="preserve">Reimbursement </w:t>
      </w:r>
      <w:r>
        <w:tab/>
        <w:t>100.00</w:t>
      </w:r>
    </w:p>
    <w:p w14:paraId="703C4F25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Thomas County Sheriff </w:t>
      </w:r>
      <w:r>
        <w:tab/>
        <w:t>Court Cost</w:t>
      </w:r>
      <w:r>
        <w:tab/>
        <w:t>21.30</w:t>
      </w:r>
    </w:p>
    <w:p w14:paraId="54B543E3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Thompson Co. US Foods, Inc</w:t>
      </w:r>
      <w:r>
        <w:tab/>
        <w:t>Board of Prisoner</w:t>
      </w:r>
      <w:r>
        <w:tab/>
        <w:t>1,540.49</w:t>
      </w:r>
    </w:p>
    <w:p w14:paraId="48FA48A3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Time Warner Cable</w:t>
      </w:r>
      <w:r>
        <w:tab/>
        <w:t xml:space="preserve">Internet Service </w:t>
      </w:r>
      <w:r>
        <w:tab/>
        <w:t>1,495.12</w:t>
      </w:r>
    </w:p>
    <w:p w14:paraId="44C161A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Trinity Transport </w:t>
      </w:r>
      <w:r>
        <w:tab/>
        <w:t xml:space="preserve">Misc. </w:t>
      </w:r>
      <w:r>
        <w:tab/>
        <w:t>1,141.33</w:t>
      </w:r>
    </w:p>
    <w:p w14:paraId="49CBB4E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Troester Basin Farm, Inc</w:t>
      </w:r>
      <w:r>
        <w:tab/>
        <w:t>Misc.</w:t>
      </w:r>
      <w:r>
        <w:tab/>
        <w:t>2,250.00</w:t>
      </w:r>
    </w:p>
    <w:p w14:paraId="26E80A70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University of NE- Lincoln </w:t>
      </w:r>
      <w:r>
        <w:tab/>
        <w:t xml:space="preserve">Travel Expense Reimburse. </w:t>
      </w:r>
      <w:r>
        <w:tab/>
        <w:t>211.84</w:t>
      </w:r>
    </w:p>
    <w:p w14:paraId="2EE5429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Vanguard Appraisals, Inc</w:t>
      </w:r>
      <w:r>
        <w:tab/>
        <w:t xml:space="preserve">Maintenance </w:t>
      </w:r>
      <w:r>
        <w:tab/>
        <w:t>15,690.00</w:t>
      </w:r>
    </w:p>
    <w:p w14:paraId="2C38041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Verhage, Dr. Carroll </w:t>
      </w:r>
      <w:r>
        <w:tab/>
        <w:t xml:space="preserve">Board Meeting </w:t>
      </w:r>
      <w:r>
        <w:tab/>
        <w:t>109.17</w:t>
      </w:r>
    </w:p>
    <w:p w14:paraId="7C0144B6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Verizon Wireless Services, LLC</w:t>
      </w:r>
      <w:r>
        <w:tab/>
        <w:t xml:space="preserve">Telephone Service </w:t>
      </w:r>
      <w:r>
        <w:tab/>
        <w:t>253.95</w:t>
      </w:r>
    </w:p>
    <w:p w14:paraId="57B5E4F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Village of McCool Junction </w:t>
      </w:r>
      <w:r>
        <w:tab/>
        <w:t xml:space="preserve">Water/Sewer </w:t>
      </w:r>
      <w:r>
        <w:tab/>
        <w:t>49.25</w:t>
      </w:r>
    </w:p>
    <w:p w14:paraId="781DB277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 Wiemer, Scott Brushes &amp; Tools</w:t>
      </w:r>
      <w:r>
        <w:tab/>
        <w:t>Safety Equip.</w:t>
      </w:r>
      <w:r>
        <w:tab/>
        <w:t>90.00</w:t>
      </w:r>
    </w:p>
    <w:p w14:paraId="26547E29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Williams, Eric. P.C, L.L.O </w:t>
      </w:r>
      <w:r>
        <w:tab/>
        <w:t>Attorney Fees</w:t>
      </w:r>
      <w:r>
        <w:tab/>
        <w:t>2,812.00</w:t>
      </w:r>
    </w:p>
    <w:p w14:paraId="1278B959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Wimmer, Dustin </w:t>
      </w:r>
      <w:r>
        <w:tab/>
        <w:t xml:space="preserve">Court Cost </w:t>
      </w:r>
      <w:r>
        <w:tab/>
        <w:t>20.00</w:t>
      </w:r>
    </w:p>
    <w:p w14:paraId="3C6B45A0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Relief </w:t>
      </w:r>
      <w:r>
        <w:tab/>
        <w:t>Windstream Communications</w:t>
      </w:r>
      <w:r>
        <w:tab/>
        <w:t xml:space="preserve">Telephone Service </w:t>
      </w:r>
      <w:r>
        <w:tab/>
        <w:t>193.42</w:t>
      </w:r>
    </w:p>
    <w:p w14:paraId="7A5AF119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Woolsoncroft, Mariah </w:t>
      </w:r>
      <w:r>
        <w:tab/>
        <w:t xml:space="preserve">Reimbursement </w:t>
      </w:r>
      <w:r>
        <w:tab/>
        <w:t>59.95</w:t>
      </w:r>
    </w:p>
    <w:p w14:paraId="0DE05474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York Ace Hardware </w:t>
      </w:r>
      <w:r>
        <w:tab/>
        <w:t>Supplies</w:t>
      </w:r>
      <w:r>
        <w:tab/>
        <w:t>378.14</w:t>
      </w:r>
    </w:p>
    <w:p w14:paraId="7214B018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 xml:space="preserve">Court Cost/Equip. </w:t>
      </w:r>
      <w:r>
        <w:tab/>
        <w:t>1,055.51</w:t>
      </w:r>
    </w:p>
    <w:p w14:paraId="1EB46D46" w14:textId="77777777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Medical Clinic, P.C. </w:t>
      </w:r>
      <w:r>
        <w:tab/>
        <w:t>Medical- Prisoners</w:t>
      </w:r>
      <w:r>
        <w:tab/>
        <w:t>113.73</w:t>
      </w:r>
    </w:p>
    <w:p w14:paraId="0B456843" w14:textId="0D977EA9" w:rsidR="00336D45" w:rsidRDefault="00336D45" w:rsidP="00336D4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Printing Company, LLC </w:t>
      </w:r>
      <w:r>
        <w:tab/>
        <w:t xml:space="preserve">Office Supplies </w:t>
      </w:r>
      <w:r>
        <w:tab/>
        <w:t>108.84</w:t>
      </w:r>
      <w:r>
        <w:tab/>
      </w:r>
      <w:r>
        <w:tab/>
      </w:r>
    </w:p>
    <w:p w14:paraId="1C30A268" w14:textId="10D3267B" w:rsidR="005C53CB" w:rsidRDefault="005C53CB" w:rsidP="002D0EEE">
      <w:pPr>
        <w:ind w:left="0"/>
      </w:pPr>
    </w:p>
    <w:p w14:paraId="0F780717" w14:textId="144FDF6D" w:rsidR="005C53CB" w:rsidRDefault="005C53CB" w:rsidP="002D0EEE">
      <w:pPr>
        <w:ind w:left="0"/>
      </w:pPr>
      <w:r>
        <w:t>Moved by</w:t>
      </w:r>
      <w:r w:rsidR="005B4F0A">
        <w:t xml:space="preserve"> </w:t>
      </w:r>
      <w:r w:rsidR="00706BDF">
        <w:t>Bamesberger</w:t>
      </w:r>
      <w:r>
        <w:t>, seconded by</w:t>
      </w:r>
      <w:r w:rsidR="00706BDF">
        <w:t xml:space="preserve"> </w:t>
      </w:r>
      <w:r w:rsidR="00BE3650">
        <w:t>Buller to</w:t>
      </w:r>
      <w:r>
        <w:t xml:space="preserve"> </w:t>
      </w:r>
      <w:r w:rsidR="00706BDF">
        <w:t>table</w:t>
      </w:r>
      <w:r w:rsidR="00770BD3">
        <w:t xml:space="preserve"> Discuss and Act on </w:t>
      </w:r>
      <w:r>
        <w:t>transfer</w:t>
      </w:r>
      <w:r w:rsidR="00770BD3">
        <w:t>ring</w:t>
      </w:r>
      <w:r>
        <w:t xml:space="preserve"> budget authority from the Clerk of the District Court budget (0100-621) to Public Defender budget (0100-625),</w:t>
      </w:r>
      <w:r w:rsidR="00770BD3">
        <w:t xml:space="preserve"> until further consulting with Jill </w:t>
      </w:r>
      <w:r w:rsidR="00C00BB3">
        <w:t xml:space="preserve">Clay </w:t>
      </w:r>
      <w:r w:rsidR="00770BD3">
        <w:t xml:space="preserve">with </w:t>
      </w:r>
      <w:r w:rsidR="00BE3650">
        <w:t>Contryman</w:t>
      </w:r>
      <w:r w:rsidR="00C00BB3">
        <w:t xml:space="preserve"> </w:t>
      </w:r>
      <w:r w:rsidR="00FA428E">
        <w:t>Associates, roll</w:t>
      </w:r>
      <w:r>
        <w:t xml:space="preserve"> call, yeas; </w:t>
      </w:r>
      <w:r w:rsidR="00770BD3">
        <w:t xml:space="preserve">Bamesberger, Buller, Bulgrin, Obermier </w:t>
      </w:r>
      <w:r>
        <w:t>and Sikes, nays none, motion carried.</w:t>
      </w:r>
    </w:p>
    <w:p w14:paraId="5CD1E898" w14:textId="77777777" w:rsidR="005B4F0A" w:rsidRDefault="005B4F0A" w:rsidP="002D0EEE">
      <w:pPr>
        <w:ind w:left="0"/>
      </w:pPr>
    </w:p>
    <w:p w14:paraId="0847CF77" w14:textId="79533461" w:rsidR="005B4F0A" w:rsidRDefault="005B4F0A" w:rsidP="005B4F0A">
      <w:pPr>
        <w:ind w:left="0"/>
      </w:pPr>
      <w:r>
        <w:t>Moved by</w:t>
      </w:r>
      <w:r w:rsidR="00770BD3">
        <w:t xml:space="preserve"> Bulgrin</w:t>
      </w:r>
      <w:r>
        <w:t xml:space="preserve">, seconded by </w:t>
      </w:r>
      <w:r w:rsidR="00770BD3">
        <w:t>B</w:t>
      </w:r>
      <w:r w:rsidR="00BE3650">
        <w:t>am</w:t>
      </w:r>
      <w:r w:rsidR="00770BD3">
        <w:t xml:space="preserve">esberger, </w:t>
      </w:r>
      <w:r>
        <w:t xml:space="preserve">to </w:t>
      </w:r>
      <w:r w:rsidR="00770BD3">
        <w:t xml:space="preserve">table Discuss and Act on </w:t>
      </w:r>
      <w:r>
        <w:t>job description for the Deputy Public Defender, roll call, yeas;</w:t>
      </w:r>
      <w:r w:rsidR="00770BD3">
        <w:t xml:space="preserve"> Bulgrin, Bamesberger, Obermier, Buller</w:t>
      </w:r>
      <w:r>
        <w:t xml:space="preserve"> and Sikes, nays none, motion carried.</w:t>
      </w:r>
    </w:p>
    <w:p w14:paraId="123D7905" w14:textId="5B58667E" w:rsidR="005C53CB" w:rsidRDefault="005C53CB" w:rsidP="002D0EEE">
      <w:pPr>
        <w:ind w:left="0"/>
      </w:pPr>
    </w:p>
    <w:p w14:paraId="228352C2" w14:textId="6D3201FE" w:rsidR="003E378B" w:rsidRDefault="005C53CB" w:rsidP="00EC3BC0">
      <w:pPr>
        <w:ind w:left="0"/>
      </w:pPr>
      <w:r>
        <w:t>Moved by</w:t>
      </w:r>
      <w:r w:rsidR="00770BD3">
        <w:t xml:space="preserve"> Obermier</w:t>
      </w:r>
      <w:r>
        <w:t>, seconded by</w:t>
      </w:r>
      <w:r w:rsidR="00770BD3">
        <w:t xml:space="preserve"> Bulgrin</w:t>
      </w:r>
      <w:r>
        <w:t>, to authorize the Chairman to sign the agreement with York County and Roc</w:t>
      </w:r>
      <w:r w:rsidR="00BE3650">
        <w:t>h</w:t>
      </w:r>
      <w:r>
        <w:t>elle Geiger,</w:t>
      </w:r>
      <w:r w:rsidR="00B00839">
        <w:t xml:space="preserve"> for the Juvenile Support/Diversion Coordinator Position,</w:t>
      </w:r>
      <w:r>
        <w:t xml:space="preserve"> roll call, yeas</w:t>
      </w:r>
      <w:r w:rsidR="00770BD3">
        <w:t xml:space="preserve"> Obermier, Bulgrin, Buller, Bamesberger </w:t>
      </w:r>
      <w:r w:rsidR="00BE3650">
        <w:t>and Sikes</w:t>
      </w:r>
      <w:r>
        <w:t>, nays none, motion carried.</w:t>
      </w:r>
    </w:p>
    <w:p w14:paraId="6E3B1B20" w14:textId="77777777" w:rsidR="005B4F0A" w:rsidRDefault="005B4F0A" w:rsidP="00EC3BC0">
      <w:pPr>
        <w:ind w:left="0"/>
      </w:pPr>
    </w:p>
    <w:bookmarkEnd w:id="2"/>
    <w:p w14:paraId="6434B3CB" w14:textId="77777777" w:rsidR="005B4F0A" w:rsidRDefault="005B4F0A" w:rsidP="005B4F0A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54E260D1" w14:textId="77777777" w:rsidR="005B4F0A" w:rsidRDefault="005B4F0A" w:rsidP="005B4F0A">
      <w:pPr>
        <w:ind w:left="0"/>
      </w:pPr>
      <w:r>
        <w:t>There were no interfund transfers at this time.</w:t>
      </w:r>
    </w:p>
    <w:p w14:paraId="530E9A88" w14:textId="5916C7AF" w:rsidR="00D97BDE" w:rsidRDefault="00D97BDE" w:rsidP="007E405D">
      <w:pPr>
        <w:tabs>
          <w:tab w:val="decimal" w:pos="6480"/>
        </w:tabs>
        <w:ind w:left="0" w:firstLine="0"/>
      </w:pPr>
    </w:p>
    <w:p w14:paraId="7ADB1ECD" w14:textId="3EE3AD66" w:rsidR="00F21B62" w:rsidRPr="00AE166A" w:rsidRDefault="00D97BDE" w:rsidP="004E24EF">
      <w:pPr>
        <w:tabs>
          <w:tab w:val="decimal" w:pos="6480"/>
        </w:tabs>
        <w:ind w:left="0" w:firstLine="0"/>
        <w:rPr>
          <w:rFonts w:eastAsiaTheme="minorHAnsi"/>
          <w:sz w:val="20"/>
          <w:szCs w:val="20"/>
        </w:rPr>
      </w:pPr>
      <w:r>
        <w:t>Committee reports were given.</w:t>
      </w:r>
    </w:p>
    <w:p w14:paraId="1B728BEB" w14:textId="77777777" w:rsidR="007407E3" w:rsidRDefault="007407E3" w:rsidP="007407E3">
      <w:pPr>
        <w:ind w:left="0"/>
        <w:rPr>
          <w:b/>
          <w:u w:val="single"/>
        </w:rPr>
      </w:pPr>
    </w:p>
    <w:p w14:paraId="0A7D2EED" w14:textId="20D21018"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FA1D3E" w:rsidRPr="00553FE0">
        <w:t>at</w:t>
      </w:r>
      <w:r w:rsidR="00FA1D3E">
        <w:t xml:space="preserve"> </w:t>
      </w:r>
      <w:r w:rsidR="00770BD3">
        <w:t>9:10</w:t>
      </w:r>
      <w:r w:rsidR="00BB15CA">
        <w:t xml:space="preserve"> </w:t>
      </w:r>
      <w:r w:rsidR="001239C9">
        <w:t>a</w:t>
      </w:r>
      <w:r w:rsidR="006E1956">
        <w:t>.m.</w:t>
      </w:r>
      <w:r w:rsidRPr="00553FE0">
        <w:t xml:space="preserve">  </w:t>
      </w:r>
      <w:r>
        <w:t xml:space="preserve">The next meeting will be held </w:t>
      </w:r>
      <w:r w:rsidR="000C6DCD">
        <w:t xml:space="preserve">November </w:t>
      </w:r>
      <w:r w:rsidR="002D0EEE">
        <w:t>20,</w:t>
      </w:r>
      <w:r>
        <w:t xml:space="preserve">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14:paraId="7F7E00AD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1FECF119" w14:textId="77777777"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5FEA167C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26D7B0C" w14:textId="77777777" w:rsidR="007407E3" w:rsidRDefault="007407E3" w:rsidP="007407E3"/>
    <w:p w14:paraId="1C9E2839" w14:textId="71C475A3" w:rsidR="00161454" w:rsidRPr="00161454" w:rsidRDefault="00161454" w:rsidP="00B66AE7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14:paraId="7AF16B20" w14:textId="77777777"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1AA79C12" w14:textId="124BA70D"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14:paraId="2B1B1251" w14:textId="77777777"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2D1659B2" w14:textId="77777777"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C72"/>
    <w:multiLevelType w:val="hybridMultilevel"/>
    <w:tmpl w:val="343C3660"/>
    <w:lvl w:ilvl="0" w:tplc="9F840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C7F"/>
    <w:rsid w:val="000012B0"/>
    <w:rsid w:val="00005755"/>
    <w:rsid w:val="00006498"/>
    <w:rsid w:val="00007292"/>
    <w:rsid w:val="0001039A"/>
    <w:rsid w:val="00013008"/>
    <w:rsid w:val="00015A41"/>
    <w:rsid w:val="00015F69"/>
    <w:rsid w:val="000164B7"/>
    <w:rsid w:val="000174B4"/>
    <w:rsid w:val="00017701"/>
    <w:rsid w:val="00020272"/>
    <w:rsid w:val="00024445"/>
    <w:rsid w:val="00024B79"/>
    <w:rsid w:val="000321F4"/>
    <w:rsid w:val="00040C51"/>
    <w:rsid w:val="000460F0"/>
    <w:rsid w:val="00052E32"/>
    <w:rsid w:val="000558A7"/>
    <w:rsid w:val="00057341"/>
    <w:rsid w:val="00060CA3"/>
    <w:rsid w:val="00061B1A"/>
    <w:rsid w:val="00063222"/>
    <w:rsid w:val="00066F54"/>
    <w:rsid w:val="0006786F"/>
    <w:rsid w:val="00070F67"/>
    <w:rsid w:val="0007236F"/>
    <w:rsid w:val="00072FF0"/>
    <w:rsid w:val="00073028"/>
    <w:rsid w:val="00073157"/>
    <w:rsid w:val="00073DCE"/>
    <w:rsid w:val="000773E8"/>
    <w:rsid w:val="00081551"/>
    <w:rsid w:val="00087ADF"/>
    <w:rsid w:val="00090DE5"/>
    <w:rsid w:val="00096DF9"/>
    <w:rsid w:val="000A11A3"/>
    <w:rsid w:val="000A4EF1"/>
    <w:rsid w:val="000A5FAC"/>
    <w:rsid w:val="000A7003"/>
    <w:rsid w:val="000A7A49"/>
    <w:rsid w:val="000B4A86"/>
    <w:rsid w:val="000B5162"/>
    <w:rsid w:val="000B566D"/>
    <w:rsid w:val="000B5B58"/>
    <w:rsid w:val="000B61DA"/>
    <w:rsid w:val="000C08D8"/>
    <w:rsid w:val="000C3D45"/>
    <w:rsid w:val="000C4745"/>
    <w:rsid w:val="000C494C"/>
    <w:rsid w:val="000C6DCD"/>
    <w:rsid w:val="000D3B2B"/>
    <w:rsid w:val="000D5154"/>
    <w:rsid w:val="000D74C9"/>
    <w:rsid w:val="000D7B69"/>
    <w:rsid w:val="000E2B4D"/>
    <w:rsid w:val="000F17F9"/>
    <w:rsid w:val="000F44CE"/>
    <w:rsid w:val="00102823"/>
    <w:rsid w:val="001051F0"/>
    <w:rsid w:val="001068CE"/>
    <w:rsid w:val="00107469"/>
    <w:rsid w:val="00110CA7"/>
    <w:rsid w:val="00113EFB"/>
    <w:rsid w:val="00115780"/>
    <w:rsid w:val="001164E6"/>
    <w:rsid w:val="00122110"/>
    <w:rsid w:val="001230E3"/>
    <w:rsid w:val="001237D2"/>
    <w:rsid w:val="001239C9"/>
    <w:rsid w:val="00131A61"/>
    <w:rsid w:val="0013624B"/>
    <w:rsid w:val="00136C43"/>
    <w:rsid w:val="00136D60"/>
    <w:rsid w:val="00137792"/>
    <w:rsid w:val="00137F20"/>
    <w:rsid w:val="0014028E"/>
    <w:rsid w:val="00141A93"/>
    <w:rsid w:val="00147220"/>
    <w:rsid w:val="00155591"/>
    <w:rsid w:val="00155D01"/>
    <w:rsid w:val="00156CAD"/>
    <w:rsid w:val="00160AF1"/>
    <w:rsid w:val="00160B50"/>
    <w:rsid w:val="00161454"/>
    <w:rsid w:val="001620D6"/>
    <w:rsid w:val="00175664"/>
    <w:rsid w:val="00180BB2"/>
    <w:rsid w:val="0018415F"/>
    <w:rsid w:val="00186734"/>
    <w:rsid w:val="00187EC0"/>
    <w:rsid w:val="001905F8"/>
    <w:rsid w:val="0019103D"/>
    <w:rsid w:val="00191A80"/>
    <w:rsid w:val="00192371"/>
    <w:rsid w:val="00192963"/>
    <w:rsid w:val="00195D3E"/>
    <w:rsid w:val="001A3683"/>
    <w:rsid w:val="001A6794"/>
    <w:rsid w:val="001B3BB4"/>
    <w:rsid w:val="001B7C8A"/>
    <w:rsid w:val="001C22CC"/>
    <w:rsid w:val="001C29FF"/>
    <w:rsid w:val="001C56E5"/>
    <w:rsid w:val="001C6FF7"/>
    <w:rsid w:val="001D0A7E"/>
    <w:rsid w:val="001D1477"/>
    <w:rsid w:val="001D1BFA"/>
    <w:rsid w:val="001D566D"/>
    <w:rsid w:val="001E0365"/>
    <w:rsid w:val="001E0EEA"/>
    <w:rsid w:val="001E4019"/>
    <w:rsid w:val="001E6309"/>
    <w:rsid w:val="001E7C30"/>
    <w:rsid w:val="001F4302"/>
    <w:rsid w:val="001F4641"/>
    <w:rsid w:val="001F4B73"/>
    <w:rsid w:val="001F7B67"/>
    <w:rsid w:val="001F7FCC"/>
    <w:rsid w:val="0021009A"/>
    <w:rsid w:val="0021687D"/>
    <w:rsid w:val="00217298"/>
    <w:rsid w:val="002204A8"/>
    <w:rsid w:val="002215DD"/>
    <w:rsid w:val="00221F38"/>
    <w:rsid w:val="00223B9E"/>
    <w:rsid w:val="00224C46"/>
    <w:rsid w:val="00226C47"/>
    <w:rsid w:val="00233B66"/>
    <w:rsid w:val="00234851"/>
    <w:rsid w:val="002378E4"/>
    <w:rsid w:val="002406A4"/>
    <w:rsid w:val="00241ECF"/>
    <w:rsid w:val="0024351A"/>
    <w:rsid w:val="0025251D"/>
    <w:rsid w:val="00253D96"/>
    <w:rsid w:val="0025495E"/>
    <w:rsid w:val="002572B5"/>
    <w:rsid w:val="002602CA"/>
    <w:rsid w:val="0026209F"/>
    <w:rsid w:val="002706F8"/>
    <w:rsid w:val="002707F8"/>
    <w:rsid w:val="00273773"/>
    <w:rsid w:val="00275679"/>
    <w:rsid w:val="00276857"/>
    <w:rsid w:val="00276B3C"/>
    <w:rsid w:val="0029530C"/>
    <w:rsid w:val="002963EE"/>
    <w:rsid w:val="002966F4"/>
    <w:rsid w:val="002A2BDD"/>
    <w:rsid w:val="002A50CB"/>
    <w:rsid w:val="002A52D3"/>
    <w:rsid w:val="002B4E47"/>
    <w:rsid w:val="002B7374"/>
    <w:rsid w:val="002C2020"/>
    <w:rsid w:val="002C266B"/>
    <w:rsid w:val="002C61C6"/>
    <w:rsid w:val="002D0EEE"/>
    <w:rsid w:val="002D164E"/>
    <w:rsid w:val="002D346B"/>
    <w:rsid w:val="002E1B8D"/>
    <w:rsid w:val="002F08FC"/>
    <w:rsid w:val="002F3610"/>
    <w:rsid w:val="00302394"/>
    <w:rsid w:val="00303F36"/>
    <w:rsid w:val="00304D19"/>
    <w:rsid w:val="003065CD"/>
    <w:rsid w:val="00307D1D"/>
    <w:rsid w:val="00310BFA"/>
    <w:rsid w:val="00312279"/>
    <w:rsid w:val="003143D8"/>
    <w:rsid w:val="00315638"/>
    <w:rsid w:val="00316181"/>
    <w:rsid w:val="0032614C"/>
    <w:rsid w:val="00332741"/>
    <w:rsid w:val="00336D45"/>
    <w:rsid w:val="00340F4C"/>
    <w:rsid w:val="00342334"/>
    <w:rsid w:val="003462E7"/>
    <w:rsid w:val="00346F7C"/>
    <w:rsid w:val="003477C5"/>
    <w:rsid w:val="00360877"/>
    <w:rsid w:val="0036296B"/>
    <w:rsid w:val="00363E7B"/>
    <w:rsid w:val="00366949"/>
    <w:rsid w:val="00367624"/>
    <w:rsid w:val="0037660D"/>
    <w:rsid w:val="00380AB4"/>
    <w:rsid w:val="00381407"/>
    <w:rsid w:val="0038201F"/>
    <w:rsid w:val="00382868"/>
    <w:rsid w:val="0038395E"/>
    <w:rsid w:val="00384A3B"/>
    <w:rsid w:val="00386A48"/>
    <w:rsid w:val="00387682"/>
    <w:rsid w:val="0039339D"/>
    <w:rsid w:val="00394676"/>
    <w:rsid w:val="00397C32"/>
    <w:rsid w:val="003A0F43"/>
    <w:rsid w:val="003A12DD"/>
    <w:rsid w:val="003A3E7E"/>
    <w:rsid w:val="003A4253"/>
    <w:rsid w:val="003A6682"/>
    <w:rsid w:val="003B20AE"/>
    <w:rsid w:val="003B2522"/>
    <w:rsid w:val="003B4611"/>
    <w:rsid w:val="003C5529"/>
    <w:rsid w:val="003D1379"/>
    <w:rsid w:val="003D23E5"/>
    <w:rsid w:val="003D5F3C"/>
    <w:rsid w:val="003D690F"/>
    <w:rsid w:val="003D7AE9"/>
    <w:rsid w:val="003E01B2"/>
    <w:rsid w:val="003E1FDC"/>
    <w:rsid w:val="003E226E"/>
    <w:rsid w:val="003E378B"/>
    <w:rsid w:val="003E3D84"/>
    <w:rsid w:val="003F13D8"/>
    <w:rsid w:val="003F29D5"/>
    <w:rsid w:val="003F64F7"/>
    <w:rsid w:val="00402C41"/>
    <w:rsid w:val="00402CCF"/>
    <w:rsid w:val="004049A4"/>
    <w:rsid w:val="0040513E"/>
    <w:rsid w:val="00406CDD"/>
    <w:rsid w:val="00406F67"/>
    <w:rsid w:val="00406F9E"/>
    <w:rsid w:val="00420ABD"/>
    <w:rsid w:val="00421FC2"/>
    <w:rsid w:val="00422DCA"/>
    <w:rsid w:val="004325AA"/>
    <w:rsid w:val="00435A2A"/>
    <w:rsid w:val="00436F32"/>
    <w:rsid w:val="00440C91"/>
    <w:rsid w:val="0044168C"/>
    <w:rsid w:val="00443984"/>
    <w:rsid w:val="00443F30"/>
    <w:rsid w:val="0045316A"/>
    <w:rsid w:val="00457158"/>
    <w:rsid w:val="0045761E"/>
    <w:rsid w:val="00460168"/>
    <w:rsid w:val="00462F91"/>
    <w:rsid w:val="00470FD4"/>
    <w:rsid w:val="00471D36"/>
    <w:rsid w:val="00471D5A"/>
    <w:rsid w:val="00473D05"/>
    <w:rsid w:val="00480B5D"/>
    <w:rsid w:val="004830A3"/>
    <w:rsid w:val="004847C1"/>
    <w:rsid w:val="00487AD1"/>
    <w:rsid w:val="00494878"/>
    <w:rsid w:val="00495277"/>
    <w:rsid w:val="00495D27"/>
    <w:rsid w:val="004A3D8A"/>
    <w:rsid w:val="004A44C9"/>
    <w:rsid w:val="004A6751"/>
    <w:rsid w:val="004A76B7"/>
    <w:rsid w:val="004B3D37"/>
    <w:rsid w:val="004B4185"/>
    <w:rsid w:val="004B51DE"/>
    <w:rsid w:val="004C0AB1"/>
    <w:rsid w:val="004C1EDC"/>
    <w:rsid w:val="004C34BD"/>
    <w:rsid w:val="004C7403"/>
    <w:rsid w:val="004D09DA"/>
    <w:rsid w:val="004D164D"/>
    <w:rsid w:val="004D1F35"/>
    <w:rsid w:val="004D29FA"/>
    <w:rsid w:val="004D7B47"/>
    <w:rsid w:val="004E24EF"/>
    <w:rsid w:val="004E40C5"/>
    <w:rsid w:val="004F057F"/>
    <w:rsid w:val="004F086B"/>
    <w:rsid w:val="004F4DB0"/>
    <w:rsid w:val="005002EA"/>
    <w:rsid w:val="00500A82"/>
    <w:rsid w:val="00506929"/>
    <w:rsid w:val="0050703D"/>
    <w:rsid w:val="00511A4E"/>
    <w:rsid w:val="00514D3F"/>
    <w:rsid w:val="00522239"/>
    <w:rsid w:val="005244E4"/>
    <w:rsid w:val="0053035D"/>
    <w:rsid w:val="00534465"/>
    <w:rsid w:val="00534948"/>
    <w:rsid w:val="00537044"/>
    <w:rsid w:val="00547C85"/>
    <w:rsid w:val="00552FF8"/>
    <w:rsid w:val="00553913"/>
    <w:rsid w:val="00554BBF"/>
    <w:rsid w:val="005616F8"/>
    <w:rsid w:val="00570B29"/>
    <w:rsid w:val="0058126F"/>
    <w:rsid w:val="0058202E"/>
    <w:rsid w:val="00584240"/>
    <w:rsid w:val="00585509"/>
    <w:rsid w:val="005869DC"/>
    <w:rsid w:val="00587047"/>
    <w:rsid w:val="00591B41"/>
    <w:rsid w:val="005A213E"/>
    <w:rsid w:val="005A6795"/>
    <w:rsid w:val="005A6818"/>
    <w:rsid w:val="005A7B1A"/>
    <w:rsid w:val="005B4F0A"/>
    <w:rsid w:val="005C1C46"/>
    <w:rsid w:val="005C33E8"/>
    <w:rsid w:val="005C53CB"/>
    <w:rsid w:val="005D131B"/>
    <w:rsid w:val="005D5E56"/>
    <w:rsid w:val="005E68C8"/>
    <w:rsid w:val="005F631A"/>
    <w:rsid w:val="00604B9A"/>
    <w:rsid w:val="00606CBF"/>
    <w:rsid w:val="00615461"/>
    <w:rsid w:val="00616582"/>
    <w:rsid w:val="006172ED"/>
    <w:rsid w:val="00617ECF"/>
    <w:rsid w:val="00632F46"/>
    <w:rsid w:val="00633174"/>
    <w:rsid w:val="00635DDE"/>
    <w:rsid w:val="00636206"/>
    <w:rsid w:val="006426E3"/>
    <w:rsid w:val="00643170"/>
    <w:rsid w:val="0064404F"/>
    <w:rsid w:val="006442B3"/>
    <w:rsid w:val="00644FAC"/>
    <w:rsid w:val="00647CC3"/>
    <w:rsid w:val="0065044F"/>
    <w:rsid w:val="006506E8"/>
    <w:rsid w:val="006522B5"/>
    <w:rsid w:val="006642DB"/>
    <w:rsid w:val="00664595"/>
    <w:rsid w:val="00667AAC"/>
    <w:rsid w:val="0067077E"/>
    <w:rsid w:val="00675974"/>
    <w:rsid w:val="00675B54"/>
    <w:rsid w:val="00680CDA"/>
    <w:rsid w:val="00681275"/>
    <w:rsid w:val="00683A2A"/>
    <w:rsid w:val="0069148A"/>
    <w:rsid w:val="006965A9"/>
    <w:rsid w:val="006A04A6"/>
    <w:rsid w:val="006A1BBA"/>
    <w:rsid w:val="006A1D09"/>
    <w:rsid w:val="006A399C"/>
    <w:rsid w:val="006A715F"/>
    <w:rsid w:val="006A73FB"/>
    <w:rsid w:val="006B4C6F"/>
    <w:rsid w:val="006B7877"/>
    <w:rsid w:val="006C2871"/>
    <w:rsid w:val="006C3241"/>
    <w:rsid w:val="006C6D3B"/>
    <w:rsid w:val="006C7659"/>
    <w:rsid w:val="006D3834"/>
    <w:rsid w:val="006D4BF2"/>
    <w:rsid w:val="006D5CC7"/>
    <w:rsid w:val="006D6051"/>
    <w:rsid w:val="006D65DC"/>
    <w:rsid w:val="006D7650"/>
    <w:rsid w:val="006E00A3"/>
    <w:rsid w:val="006E1956"/>
    <w:rsid w:val="006E19CF"/>
    <w:rsid w:val="006F7A90"/>
    <w:rsid w:val="00706BDF"/>
    <w:rsid w:val="00715EA3"/>
    <w:rsid w:val="007207B4"/>
    <w:rsid w:val="0072585A"/>
    <w:rsid w:val="0073186B"/>
    <w:rsid w:val="00734CB0"/>
    <w:rsid w:val="0074054C"/>
    <w:rsid w:val="007407E3"/>
    <w:rsid w:val="00742FDA"/>
    <w:rsid w:val="00750481"/>
    <w:rsid w:val="00752691"/>
    <w:rsid w:val="007526B2"/>
    <w:rsid w:val="0076103F"/>
    <w:rsid w:val="00770BD3"/>
    <w:rsid w:val="0077531B"/>
    <w:rsid w:val="00783BF1"/>
    <w:rsid w:val="007949E1"/>
    <w:rsid w:val="0079671A"/>
    <w:rsid w:val="00797A46"/>
    <w:rsid w:val="007A08B1"/>
    <w:rsid w:val="007B08BE"/>
    <w:rsid w:val="007B174B"/>
    <w:rsid w:val="007B3463"/>
    <w:rsid w:val="007C0872"/>
    <w:rsid w:val="007C27AB"/>
    <w:rsid w:val="007C2BD1"/>
    <w:rsid w:val="007C2BFA"/>
    <w:rsid w:val="007C75AB"/>
    <w:rsid w:val="007D08A2"/>
    <w:rsid w:val="007D617E"/>
    <w:rsid w:val="007E26AE"/>
    <w:rsid w:val="007E405D"/>
    <w:rsid w:val="007F11DF"/>
    <w:rsid w:val="007F3640"/>
    <w:rsid w:val="007F3C7F"/>
    <w:rsid w:val="007F610C"/>
    <w:rsid w:val="007F7FE3"/>
    <w:rsid w:val="00801F85"/>
    <w:rsid w:val="0080438A"/>
    <w:rsid w:val="00806FD1"/>
    <w:rsid w:val="008078B4"/>
    <w:rsid w:val="00807DF4"/>
    <w:rsid w:val="0081315D"/>
    <w:rsid w:val="00816D48"/>
    <w:rsid w:val="00823FCB"/>
    <w:rsid w:val="00825E80"/>
    <w:rsid w:val="00831920"/>
    <w:rsid w:val="00831FC4"/>
    <w:rsid w:val="008349F7"/>
    <w:rsid w:val="00835ACF"/>
    <w:rsid w:val="008369FB"/>
    <w:rsid w:val="00836F6F"/>
    <w:rsid w:val="0084197A"/>
    <w:rsid w:val="00847FC7"/>
    <w:rsid w:val="00852932"/>
    <w:rsid w:val="008629E2"/>
    <w:rsid w:val="00863890"/>
    <w:rsid w:val="00883A1C"/>
    <w:rsid w:val="00883D89"/>
    <w:rsid w:val="0088593A"/>
    <w:rsid w:val="00887E89"/>
    <w:rsid w:val="00890308"/>
    <w:rsid w:val="0089327D"/>
    <w:rsid w:val="008932A9"/>
    <w:rsid w:val="008943B5"/>
    <w:rsid w:val="00894F45"/>
    <w:rsid w:val="00895B64"/>
    <w:rsid w:val="0089768D"/>
    <w:rsid w:val="008A6C58"/>
    <w:rsid w:val="008B0645"/>
    <w:rsid w:val="008B1681"/>
    <w:rsid w:val="008B2D90"/>
    <w:rsid w:val="008B492A"/>
    <w:rsid w:val="008B56C4"/>
    <w:rsid w:val="008C05D7"/>
    <w:rsid w:val="008C1119"/>
    <w:rsid w:val="008C7CD1"/>
    <w:rsid w:val="008D14A9"/>
    <w:rsid w:val="008D196C"/>
    <w:rsid w:val="008D1B62"/>
    <w:rsid w:val="008D1C94"/>
    <w:rsid w:val="008D2509"/>
    <w:rsid w:val="008D34C3"/>
    <w:rsid w:val="008D42D1"/>
    <w:rsid w:val="008D4F6B"/>
    <w:rsid w:val="008D5B0A"/>
    <w:rsid w:val="008D6429"/>
    <w:rsid w:val="008D68FC"/>
    <w:rsid w:val="008D6E92"/>
    <w:rsid w:val="008D706B"/>
    <w:rsid w:val="008E1D28"/>
    <w:rsid w:val="008E2332"/>
    <w:rsid w:val="008E2DE8"/>
    <w:rsid w:val="008F189A"/>
    <w:rsid w:val="008F1E8C"/>
    <w:rsid w:val="008F2FBE"/>
    <w:rsid w:val="008F5D11"/>
    <w:rsid w:val="00900A46"/>
    <w:rsid w:val="00900BEF"/>
    <w:rsid w:val="00902925"/>
    <w:rsid w:val="00903AE6"/>
    <w:rsid w:val="00903E4C"/>
    <w:rsid w:val="009049AF"/>
    <w:rsid w:val="00907726"/>
    <w:rsid w:val="009129C1"/>
    <w:rsid w:val="0091401F"/>
    <w:rsid w:val="00914783"/>
    <w:rsid w:val="00917267"/>
    <w:rsid w:val="00917D79"/>
    <w:rsid w:val="00925E96"/>
    <w:rsid w:val="00926405"/>
    <w:rsid w:val="0092670B"/>
    <w:rsid w:val="009330D1"/>
    <w:rsid w:val="00935BC9"/>
    <w:rsid w:val="00945457"/>
    <w:rsid w:val="00950882"/>
    <w:rsid w:val="00950E11"/>
    <w:rsid w:val="00952F32"/>
    <w:rsid w:val="009552ED"/>
    <w:rsid w:val="00960161"/>
    <w:rsid w:val="0096126D"/>
    <w:rsid w:val="00961455"/>
    <w:rsid w:val="00964A53"/>
    <w:rsid w:val="00966E42"/>
    <w:rsid w:val="00972C68"/>
    <w:rsid w:val="00975605"/>
    <w:rsid w:val="00977299"/>
    <w:rsid w:val="00981E3F"/>
    <w:rsid w:val="00993F5B"/>
    <w:rsid w:val="0099548D"/>
    <w:rsid w:val="009A3033"/>
    <w:rsid w:val="009B108E"/>
    <w:rsid w:val="009B3A89"/>
    <w:rsid w:val="009B4AC9"/>
    <w:rsid w:val="009B7A09"/>
    <w:rsid w:val="009C167A"/>
    <w:rsid w:val="009C1CBF"/>
    <w:rsid w:val="009D0292"/>
    <w:rsid w:val="009E089C"/>
    <w:rsid w:val="009E6189"/>
    <w:rsid w:val="009E63ED"/>
    <w:rsid w:val="009F3C49"/>
    <w:rsid w:val="009F5B12"/>
    <w:rsid w:val="00A04D34"/>
    <w:rsid w:val="00A133B9"/>
    <w:rsid w:val="00A17121"/>
    <w:rsid w:val="00A21794"/>
    <w:rsid w:val="00A268A6"/>
    <w:rsid w:val="00A32B36"/>
    <w:rsid w:val="00A379C1"/>
    <w:rsid w:val="00A41235"/>
    <w:rsid w:val="00A47520"/>
    <w:rsid w:val="00A50459"/>
    <w:rsid w:val="00A506F7"/>
    <w:rsid w:val="00A512F5"/>
    <w:rsid w:val="00A51427"/>
    <w:rsid w:val="00A522C0"/>
    <w:rsid w:val="00A63DE8"/>
    <w:rsid w:val="00A63E90"/>
    <w:rsid w:val="00A73002"/>
    <w:rsid w:val="00A739AD"/>
    <w:rsid w:val="00A80990"/>
    <w:rsid w:val="00A80AE5"/>
    <w:rsid w:val="00A8103C"/>
    <w:rsid w:val="00A81BBA"/>
    <w:rsid w:val="00A91C87"/>
    <w:rsid w:val="00A933A7"/>
    <w:rsid w:val="00A942F4"/>
    <w:rsid w:val="00A9610B"/>
    <w:rsid w:val="00A96E51"/>
    <w:rsid w:val="00AA0062"/>
    <w:rsid w:val="00AA16BA"/>
    <w:rsid w:val="00AA7A9A"/>
    <w:rsid w:val="00AB0C67"/>
    <w:rsid w:val="00AB1373"/>
    <w:rsid w:val="00AB3082"/>
    <w:rsid w:val="00AB70AD"/>
    <w:rsid w:val="00AC36C1"/>
    <w:rsid w:val="00AC4575"/>
    <w:rsid w:val="00AC7C85"/>
    <w:rsid w:val="00AD15CA"/>
    <w:rsid w:val="00AD7AE6"/>
    <w:rsid w:val="00AE166A"/>
    <w:rsid w:val="00AE521B"/>
    <w:rsid w:val="00AE531F"/>
    <w:rsid w:val="00AE549C"/>
    <w:rsid w:val="00AF1FB1"/>
    <w:rsid w:val="00AF227C"/>
    <w:rsid w:val="00AF27FD"/>
    <w:rsid w:val="00AF2D9A"/>
    <w:rsid w:val="00AF6466"/>
    <w:rsid w:val="00B00839"/>
    <w:rsid w:val="00B01E51"/>
    <w:rsid w:val="00B1127F"/>
    <w:rsid w:val="00B17B1C"/>
    <w:rsid w:val="00B21DB4"/>
    <w:rsid w:val="00B24657"/>
    <w:rsid w:val="00B258A5"/>
    <w:rsid w:val="00B261FC"/>
    <w:rsid w:val="00B34545"/>
    <w:rsid w:val="00B34C7C"/>
    <w:rsid w:val="00B3715D"/>
    <w:rsid w:val="00B4380E"/>
    <w:rsid w:val="00B43F46"/>
    <w:rsid w:val="00B50785"/>
    <w:rsid w:val="00B530E4"/>
    <w:rsid w:val="00B541DE"/>
    <w:rsid w:val="00B66430"/>
    <w:rsid w:val="00B66AE7"/>
    <w:rsid w:val="00B727AE"/>
    <w:rsid w:val="00B755ED"/>
    <w:rsid w:val="00B90C46"/>
    <w:rsid w:val="00B93815"/>
    <w:rsid w:val="00B9619A"/>
    <w:rsid w:val="00B96467"/>
    <w:rsid w:val="00B97ACE"/>
    <w:rsid w:val="00BA1E0E"/>
    <w:rsid w:val="00BA2609"/>
    <w:rsid w:val="00BB15CA"/>
    <w:rsid w:val="00BB48AE"/>
    <w:rsid w:val="00BB53E6"/>
    <w:rsid w:val="00BC11F9"/>
    <w:rsid w:val="00BC308D"/>
    <w:rsid w:val="00BC4393"/>
    <w:rsid w:val="00BD088A"/>
    <w:rsid w:val="00BD5B62"/>
    <w:rsid w:val="00BE3650"/>
    <w:rsid w:val="00BE58F9"/>
    <w:rsid w:val="00BE5EC0"/>
    <w:rsid w:val="00BE671C"/>
    <w:rsid w:val="00BE74F5"/>
    <w:rsid w:val="00BF7275"/>
    <w:rsid w:val="00C000E0"/>
    <w:rsid w:val="00C00BB3"/>
    <w:rsid w:val="00C0286E"/>
    <w:rsid w:val="00C03E50"/>
    <w:rsid w:val="00C050EF"/>
    <w:rsid w:val="00C05415"/>
    <w:rsid w:val="00C13C57"/>
    <w:rsid w:val="00C22D33"/>
    <w:rsid w:val="00C2465C"/>
    <w:rsid w:val="00C25FB6"/>
    <w:rsid w:val="00C25FC8"/>
    <w:rsid w:val="00C3044D"/>
    <w:rsid w:val="00C32654"/>
    <w:rsid w:val="00C32D3B"/>
    <w:rsid w:val="00C36321"/>
    <w:rsid w:val="00C45D67"/>
    <w:rsid w:val="00C5131C"/>
    <w:rsid w:val="00C515CA"/>
    <w:rsid w:val="00C51B1A"/>
    <w:rsid w:val="00C53083"/>
    <w:rsid w:val="00C57D74"/>
    <w:rsid w:val="00C61BD5"/>
    <w:rsid w:val="00C631BE"/>
    <w:rsid w:val="00C66940"/>
    <w:rsid w:val="00C66B2E"/>
    <w:rsid w:val="00C70731"/>
    <w:rsid w:val="00C713DB"/>
    <w:rsid w:val="00C72227"/>
    <w:rsid w:val="00C7346F"/>
    <w:rsid w:val="00C818E3"/>
    <w:rsid w:val="00C82DAF"/>
    <w:rsid w:val="00C84474"/>
    <w:rsid w:val="00C91A5A"/>
    <w:rsid w:val="00C95234"/>
    <w:rsid w:val="00C953AB"/>
    <w:rsid w:val="00CA039A"/>
    <w:rsid w:val="00CA70CC"/>
    <w:rsid w:val="00CA75F4"/>
    <w:rsid w:val="00CA7C48"/>
    <w:rsid w:val="00CB257C"/>
    <w:rsid w:val="00CC5A84"/>
    <w:rsid w:val="00CD0822"/>
    <w:rsid w:val="00CD0CFD"/>
    <w:rsid w:val="00CD3B53"/>
    <w:rsid w:val="00CD40B2"/>
    <w:rsid w:val="00CD5E46"/>
    <w:rsid w:val="00CD733F"/>
    <w:rsid w:val="00CE26A4"/>
    <w:rsid w:val="00CE4B6D"/>
    <w:rsid w:val="00CF165B"/>
    <w:rsid w:val="00CF77F1"/>
    <w:rsid w:val="00CF7900"/>
    <w:rsid w:val="00D01249"/>
    <w:rsid w:val="00D021C2"/>
    <w:rsid w:val="00D02A8B"/>
    <w:rsid w:val="00D10541"/>
    <w:rsid w:val="00D11E6E"/>
    <w:rsid w:val="00D16722"/>
    <w:rsid w:val="00D1711D"/>
    <w:rsid w:val="00D20E60"/>
    <w:rsid w:val="00D23513"/>
    <w:rsid w:val="00D24D36"/>
    <w:rsid w:val="00D368A2"/>
    <w:rsid w:val="00D439F4"/>
    <w:rsid w:val="00D43E06"/>
    <w:rsid w:val="00D51CC9"/>
    <w:rsid w:val="00D576FD"/>
    <w:rsid w:val="00D6323A"/>
    <w:rsid w:val="00D66EF4"/>
    <w:rsid w:val="00D67A49"/>
    <w:rsid w:val="00D7045A"/>
    <w:rsid w:val="00D7557B"/>
    <w:rsid w:val="00D75D18"/>
    <w:rsid w:val="00D76FFB"/>
    <w:rsid w:val="00D77833"/>
    <w:rsid w:val="00D80902"/>
    <w:rsid w:val="00D80E5F"/>
    <w:rsid w:val="00D82A94"/>
    <w:rsid w:val="00D84A90"/>
    <w:rsid w:val="00D9055B"/>
    <w:rsid w:val="00D91834"/>
    <w:rsid w:val="00D933AB"/>
    <w:rsid w:val="00D9344A"/>
    <w:rsid w:val="00D97BDE"/>
    <w:rsid w:val="00D97D4B"/>
    <w:rsid w:val="00DA0F83"/>
    <w:rsid w:val="00DA5446"/>
    <w:rsid w:val="00DA6549"/>
    <w:rsid w:val="00DB0586"/>
    <w:rsid w:val="00DB7081"/>
    <w:rsid w:val="00DC5519"/>
    <w:rsid w:val="00DC71F8"/>
    <w:rsid w:val="00DD0DA1"/>
    <w:rsid w:val="00DD749F"/>
    <w:rsid w:val="00DF3843"/>
    <w:rsid w:val="00E015A6"/>
    <w:rsid w:val="00E04783"/>
    <w:rsid w:val="00E075B4"/>
    <w:rsid w:val="00E14B7A"/>
    <w:rsid w:val="00E235E0"/>
    <w:rsid w:val="00E23855"/>
    <w:rsid w:val="00E24C6F"/>
    <w:rsid w:val="00E26BAA"/>
    <w:rsid w:val="00E31765"/>
    <w:rsid w:val="00E32C4C"/>
    <w:rsid w:val="00E41C7F"/>
    <w:rsid w:val="00E43883"/>
    <w:rsid w:val="00E50286"/>
    <w:rsid w:val="00E52481"/>
    <w:rsid w:val="00E525B8"/>
    <w:rsid w:val="00E53F4B"/>
    <w:rsid w:val="00E622BB"/>
    <w:rsid w:val="00E7191C"/>
    <w:rsid w:val="00E77987"/>
    <w:rsid w:val="00E83E85"/>
    <w:rsid w:val="00E8470B"/>
    <w:rsid w:val="00E86EED"/>
    <w:rsid w:val="00E95C84"/>
    <w:rsid w:val="00EA3234"/>
    <w:rsid w:val="00EA4BC3"/>
    <w:rsid w:val="00EA5397"/>
    <w:rsid w:val="00EA6F9C"/>
    <w:rsid w:val="00EB16B7"/>
    <w:rsid w:val="00EB425B"/>
    <w:rsid w:val="00EB539E"/>
    <w:rsid w:val="00EB6A5A"/>
    <w:rsid w:val="00EC30E1"/>
    <w:rsid w:val="00EC3BC0"/>
    <w:rsid w:val="00EC58C3"/>
    <w:rsid w:val="00ED11EB"/>
    <w:rsid w:val="00ED2ED4"/>
    <w:rsid w:val="00EE3421"/>
    <w:rsid w:val="00EE4A91"/>
    <w:rsid w:val="00EF0D91"/>
    <w:rsid w:val="00EF1BDC"/>
    <w:rsid w:val="00F03047"/>
    <w:rsid w:val="00F1183F"/>
    <w:rsid w:val="00F15245"/>
    <w:rsid w:val="00F21B62"/>
    <w:rsid w:val="00F24866"/>
    <w:rsid w:val="00F250DC"/>
    <w:rsid w:val="00F27D62"/>
    <w:rsid w:val="00F33DDC"/>
    <w:rsid w:val="00F35078"/>
    <w:rsid w:val="00F37FB0"/>
    <w:rsid w:val="00F42FD8"/>
    <w:rsid w:val="00F472CC"/>
    <w:rsid w:val="00F51FE8"/>
    <w:rsid w:val="00F52410"/>
    <w:rsid w:val="00F535E1"/>
    <w:rsid w:val="00F664BA"/>
    <w:rsid w:val="00F66A15"/>
    <w:rsid w:val="00F679A5"/>
    <w:rsid w:val="00F7237D"/>
    <w:rsid w:val="00F750E1"/>
    <w:rsid w:val="00F7521D"/>
    <w:rsid w:val="00F7703B"/>
    <w:rsid w:val="00F81760"/>
    <w:rsid w:val="00F8306B"/>
    <w:rsid w:val="00F8665E"/>
    <w:rsid w:val="00F91352"/>
    <w:rsid w:val="00F94CB2"/>
    <w:rsid w:val="00F977C4"/>
    <w:rsid w:val="00FA1D3E"/>
    <w:rsid w:val="00FA428E"/>
    <w:rsid w:val="00FA4C0F"/>
    <w:rsid w:val="00FB0250"/>
    <w:rsid w:val="00FB2BE0"/>
    <w:rsid w:val="00FB3A37"/>
    <w:rsid w:val="00FB55FA"/>
    <w:rsid w:val="00FC53C4"/>
    <w:rsid w:val="00FC5ADC"/>
    <w:rsid w:val="00FC6740"/>
    <w:rsid w:val="00FD1773"/>
    <w:rsid w:val="00FD3BA2"/>
    <w:rsid w:val="00FD65CB"/>
    <w:rsid w:val="00FE2D70"/>
    <w:rsid w:val="00FE309F"/>
    <w:rsid w:val="00FE3580"/>
    <w:rsid w:val="00FE61BC"/>
    <w:rsid w:val="00FF26C2"/>
    <w:rsid w:val="00FF3F0C"/>
    <w:rsid w:val="00FF47D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74A64-7FFF-4317-B26C-379DA450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7136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579</cp:revision>
  <cp:lastPrinted>2018-11-09T19:41:00Z</cp:lastPrinted>
  <dcterms:created xsi:type="dcterms:W3CDTF">2015-01-26T19:13:00Z</dcterms:created>
  <dcterms:modified xsi:type="dcterms:W3CDTF">2018-11-09T20:17:00Z</dcterms:modified>
</cp:coreProperties>
</file>