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  <w:bookmarkStart w:id="0" w:name="_Hlk74732756"/>
      <w:bookmarkEnd w:id="0"/>
    </w:p>
    <w:p w14:paraId="0412C357" w14:textId="5FFF05A8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D578D0">
        <w:t xml:space="preserve">December </w:t>
      </w:r>
      <w:r w:rsidR="00AB1266">
        <w:t>28</w:t>
      </w:r>
      <w:r>
        <w:t>, 20</w:t>
      </w:r>
      <w:r w:rsidR="009C23F7">
        <w:t>2</w:t>
      </w:r>
      <w:r w:rsidR="00DF0AD6">
        <w:t>1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56040A">
        <w:t xml:space="preserve">, </w:t>
      </w:r>
      <w:r w:rsidR="003A7B5C">
        <w:t xml:space="preserve">and </w:t>
      </w:r>
      <w:r w:rsidR="00EF21A8">
        <w:t xml:space="preserve">on the </w:t>
      </w:r>
      <w:r w:rsidR="003A7B5C">
        <w:t xml:space="preserve">York County </w:t>
      </w:r>
      <w:r w:rsidR="00EF21A8">
        <w:t>W</w:t>
      </w:r>
      <w:r w:rsidR="003A7B5C">
        <w:t xml:space="preserve">ebsite, </w:t>
      </w:r>
      <w:r w:rsidRPr="00553FE0">
        <w:t xml:space="preserve">on </w:t>
      </w:r>
      <w:r w:rsidR="00D578D0">
        <w:t xml:space="preserve">December </w:t>
      </w:r>
      <w:r w:rsidR="00AB1266">
        <w:t>23</w:t>
      </w:r>
      <w:r>
        <w:t>, 20</w:t>
      </w:r>
      <w:r w:rsidR="009C23F7">
        <w:t>2</w:t>
      </w:r>
      <w:r w:rsidR="00DF0AD6">
        <w:t>1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 xml:space="preserve">, </w:t>
      </w:r>
      <w:r w:rsidR="00DF0AD6">
        <w:t>Daniel Grotz</w:t>
      </w:r>
      <w:r w:rsidR="00AB1266">
        <w:t>,</w:t>
      </w:r>
      <w:r w:rsidR="00593EDE">
        <w:t xml:space="preserve"> </w:t>
      </w:r>
      <w:r w:rsidR="00873A75">
        <w:t>Bill Bamesberge</w:t>
      </w:r>
      <w:r w:rsidR="00F642FD">
        <w:t xml:space="preserve">r, and </w:t>
      </w:r>
      <w:r w:rsidR="00F9084D">
        <w:t>Kurt Bulgrin</w:t>
      </w:r>
      <w:r w:rsidR="00F642FD">
        <w:t>.</w:t>
      </w:r>
      <w:r w:rsidR="00996A5A">
        <w:t xml:space="preserve"> </w:t>
      </w:r>
      <w:r w:rsidR="00B35A33"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Turner, York County Clerk</w:t>
      </w:r>
      <w:r w:rsidR="005F6802" w:rsidRPr="005F6802">
        <w:t xml:space="preserve"> </w:t>
      </w:r>
      <w:r w:rsidR="005F6802">
        <w:t xml:space="preserve">and Melanie Wilkinson, correspondent with the York News Times.  </w:t>
      </w:r>
      <w:r w:rsidR="00437E06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5276CA0B" w:rsidR="007407E3" w:rsidRDefault="007407E3" w:rsidP="007407E3">
      <w:pPr>
        <w:ind w:left="0"/>
      </w:pPr>
      <w:r w:rsidRPr="00553FE0">
        <w:t>Moved by</w:t>
      </w:r>
      <w:r w:rsidR="00247BCD">
        <w:t xml:space="preserve"> Grotz</w:t>
      </w:r>
      <w:r w:rsidR="00916E2A">
        <w:t xml:space="preserve">, </w:t>
      </w:r>
      <w:r w:rsidRPr="00553FE0">
        <w:t>seconded by</w:t>
      </w:r>
      <w:r w:rsidR="00247BCD">
        <w:t xml:space="preserve"> Bulgrin</w:t>
      </w:r>
      <w:r w:rsidR="00273BE3">
        <w:t>,</w:t>
      </w:r>
      <w:r>
        <w:t xml:space="preserve"> </w:t>
      </w:r>
      <w:r w:rsidRPr="00553FE0">
        <w:t xml:space="preserve">to approve the minutes of the </w:t>
      </w:r>
      <w:r w:rsidR="00F642FD">
        <w:t>December 14,</w:t>
      </w:r>
      <w:r>
        <w:t xml:space="preserve"> 20</w:t>
      </w:r>
      <w:r w:rsidR="00E254D3">
        <w:t>2</w:t>
      </w:r>
      <w:r w:rsidR="00DF0AD6">
        <w:t>1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7260DF">
        <w:t>;</w:t>
      </w:r>
      <w:r w:rsidR="00247BCD">
        <w:t xml:space="preserve"> Grotz, Bulgrin, Bamesberger, Sikes</w:t>
      </w:r>
      <w:r w:rsidR="009017B7">
        <w:t xml:space="preserve"> </w:t>
      </w:r>
      <w:r w:rsidR="008F1D19">
        <w:t>an</w:t>
      </w:r>
      <w:r w:rsidR="00E254D3">
        <w:t>d</w:t>
      </w:r>
      <w:r w:rsidR="00415A5D">
        <w:t xml:space="preserve"> Obermier, </w:t>
      </w:r>
      <w:r>
        <w:t>nays, none;</w:t>
      </w:r>
      <w:r w:rsidR="009017B7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10442183" w14:textId="3231F205" w:rsidR="00D0350D" w:rsidRDefault="007407E3" w:rsidP="007407E3">
      <w:pPr>
        <w:ind w:left="0"/>
      </w:pPr>
      <w:r>
        <w:t>Moved by</w:t>
      </w:r>
      <w:r w:rsidR="001F25E5">
        <w:t xml:space="preserve"> </w:t>
      </w:r>
      <w:r w:rsidR="00247BCD">
        <w:t>Bamesberger</w:t>
      </w:r>
      <w:r w:rsidR="00CF1832">
        <w:t>,</w:t>
      </w:r>
      <w:r>
        <w:t xml:space="preserve"> seconded by</w:t>
      </w:r>
      <w:r w:rsidR="00955848">
        <w:t xml:space="preserve"> </w:t>
      </w:r>
      <w:r w:rsidR="00247BCD">
        <w:t>Sikes</w:t>
      </w:r>
      <w:r w:rsidR="00916E2A">
        <w:t>,</w:t>
      </w:r>
      <w:r w:rsidR="009F1258">
        <w:t xml:space="preserve"> </w:t>
      </w:r>
      <w:r>
        <w:t xml:space="preserve">to </w:t>
      </w:r>
      <w:r w:rsidR="00BB53E6">
        <w:t xml:space="preserve">adopt the agenda for Tuesday </w:t>
      </w:r>
      <w:r w:rsidR="00D578D0">
        <w:t xml:space="preserve">December </w:t>
      </w:r>
      <w:r w:rsidR="00F642FD">
        <w:t>28</w:t>
      </w:r>
      <w:r w:rsidR="00D74339">
        <w:t xml:space="preserve">, </w:t>
      </w:r>
      <w:r w:rsidR="00BB53E6">
        <w:t>20</w:t>
      </w:r>
      <w:r w:rsidR="00E254D3">
        <w:t>2</w:t>
      </w:r>
      <w:r w:rsidR="00DF0AD6">
        <w:t>1</w:t>
      </w:r>
      <w:r w:rsidR="00BB53E6">
        <w:t>,</w:t>
      </w:r>
      <w:r w:rsidR="002732CB">
        <w:t xml:space="preserve"> </w:t>
      </w:r>
      <w:r w:rsidR="00A308FA">
        <w:t>roll</w:t>
      </w:r>
      <w:r>
        <w:t xml:space="preserve"> call: yeas;</w:t>
      </w:r>
      <w:r w:rsidR="005B06C0">
        <w:t xml:space="preserve"> </w:t>
      </w:r>
      <w:r w:rsidR="00247BCD">
        <w:t xml:space="preserve">Bamesberger, Sikes, Grotz, Bulgrin </w:t>
      </w:r>
      <w:r w:rsidR="003546B5">
        <w:t>an</w:t>
      </w:r>
      <w:r w:rsidR="00873A75">
        <w:t xml:space="preserve">d </w:t>
      </w:r>
      <w:r w:rsidR="00E254D3">
        <w:t>Obermier</w:t>
      </w:r>
      <w:r>
        <w:t xml:space="preserve">; nays, </w:t>
      </w:r>
      <w:r w:rsidR="004F7A77">
        <w:t>none,</w:t>
      </w:r>
      <w:r w:rsidR="009017B7">
        <w:t xml:space="preserve"> </w:t>
      </w:r>
      <w:r w:rsidR="006351DD">
        <w:t>motion</w:t>
      </w:r>
      <w:r>
        <w:t xml:space="preserve"> carried.</w:t>
      </w:r>
    </w:p>
    <w:p w14:paraId="411E847B" w14:textId="4ACD3448" w:rsidR="00247BCD" w:rsidRDefault="00247BCD" w:rsidP="007407E3">
      <w:pPr>
        <w:ind w:left="0"/>
      </w:pPr>
    </w:p>
    <w:p w14:paraId="3EBEB48E" w14:textId="24BE1500" w:rsidR="0032648D" w:rsidRDefault="0032648D" w:rsidP="0032648D">
      <w:pPr>
        <w:ind w:left="0"/>
      </w:pPr>
      <w:r w:rsidRPr="0032648D">
        <w:t xml:space="preserve"> </w:t>
      </w:r>
      <w:r>
        <w:t>Harvey Keim, Highway Superintendent, met with the Board with update on the Road Department.</w:t>
      </w:r>
    </w:p>
    <w:p w14:paraId="2B385993" w14:textId="2BD11533" w:rsidR="00BB0CD6" w:rsidRDefault="00BB0CD6" w:rsidP="0032648D">
      <w:pPr>
        <w:ind w:left="0"/>
      </w:pPr>
    </w:p>
    <w:p w14:paraId="0F27133B" w14:textId="76BF4E67" w:rsidR="00BB0CD6" w:rsidRDefault="00BB0CD6" w:rsidP="0032648D">
      <w:pPr>
        <w:ind w:left="0"/>
      </w:pPr>
      <w:r>
        <w:t>JoAnn Jackson, spoke with the Board</w:t>
      </w:r>
      <w:r w:rsidR="00E806B3">
        <w:t xml:space="preserve"> about energy project.</w:t>
      </w:r>
    </w:p>
    <w:p w14:paraId="352188F3" w14:textId="77777777" w:rsidR="0032648D" w:rsidRDefault="0032648D" w:rsidP="0032648D">
      <w:pPr>
        <w:ind w:left="0"/>
      </w:pPr>
    </w:p>
    <w:p w14:paraId="3D5B8094" w14:textId="242FCB51" w:rsidR="00247BCD" w:rsidRDefault="0032648D" w:rsidP="007407E3">
      <w:pPr>
        <w:ind w:left="0"/>
      </w:pPr>
      <w:r>
        <w:t>Willard Peterson, spoke with the Board.</w:t>
      </w:r>
    </w:p>
    <w:p w14:paraId="54F7B030" w14:textId="77777777" w:rsidR="002453E1" w:rsidRDefault="002453E1" w:rsidP="00E44AC2">
      <w:pPr>
        <w:ind w:left="0"/>
      </w:pPr>
    </w:p>
    <w:p w14:paraId="1BC00FDA" w14:textId="77777777" w:rsidR="00E44AC2" w:rsidRDefault="00E44AC2" w:rsidP="00E44AC2">
      <w:pPr>
        <w:ind w:left="0"/>
      </w:pPr>
      <w:r>
        <w:rPr>
          <w:b/>
          <w:u w:val="single"/>
        </w:rPr>
        <w:t>GENERAL ASSISTANCE</w:t>
      </w:r>
    </w:p>
    <w:p w14:paraId="28FD9603" w14:textId="60DE361E" w:rsidR="00FA1C79" w:rsidRDefault="00DA0FF0" w:rsidP="00FA1C79">
      <w:pPr>
        <w:ind w:left="0"/>
      </w:pPr>
      <w:bookmarkStart w:id="1" w:name="_Hlk504725003"/>
      <w:r>
        <w:t>There were no General Assistance at this time.</w:t>
      </w:r>
    </w:p>
    <w:p w14:paraId="47CF0353" w14:textId="77777777" w:rsidR="00DA0FF0" w:rsidRDefault="00DA0FF0" w:rsidP="00FA1C79">
      <w:pPr>
        <w:ind w:left="0"/>
      </w:pPr>
    </w:p>
    <w:p w14:paraId="2370C1CA" w14:textId="77777777" w:rsidR="00FA1C79" w:rsidRDefault="00FA1C79" w:rsidP="00FA1C79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4C229FD7" w14:textId="12181557" w:rsidR="000C2405" w:rsidRDefault="00FA1C79" w:rsidP="00F642FD">
      <w:pPr>
        <w:ind w:left="0"/>
      </w:pPr>
      <w:r>
        <w:t>Moved by</w:t>
      </w:r>
      <w:r w:rsidR="001F25E5">
        <w:t xml:space="preserve"> </w:t>
      </w:r>
      <w:r w:rsidR="00E806B3">
        <w:t>Grotz</w:t>
      </w:r>
      <w:r w:rsidR="00955848">
        <w:t>,</w:t>
      </w:r>
      <w:r w:rsidR="00F23566">
        <w:t xml:space="preserve"> </w:t>
      </w:r>
      <w:r>
        <w:t>seconded by</w:t>
      </w:r>
      <w:r w:rsidR="00E806B3">
        <w:t xml:space="preserve"> Bulgrin</w:t>
      </w:r>
      <w:r w:rsidR="002453E1">
        <w:t xml:space="preserve">, </w:t>
      </w:r>
      <w:r>
        <w:t xml:space="preserve">to approve the payroll </w:t>
      </w:r>
      <w:r w:rsidR="00CB07C8">
        <w:t xml:space="preserve">in the amount of $203,620.71 </w:t>
      </w:r>
      <w:r>
        <w:t>and vendor claims, roll call: yeas;</w:t>
      </w:r>
      <w:r w:rsidR="00E806B3">
        <w:t xml:space="preserve"> Grotz, Bulgrin, Bamesberger, Sikes</w:t>
      </w:r>
      <w:r w:rsidR="00DF4A07">
        <w:t xml:space="preserve"> </w:t>
      </w:r>
      <w:r>
        <w:t xml:space="preserve">and Obermier, nays; none; </w:t>
      </w:r>
      <w:r w:rsidR="00E806B3">
        <w:t>m</w:t>
      </w:r>
      <w:r>
        <w:t>otion carried.</w:t>
      </w:r>
    </w:p>
    <w:p w14:paraId="60685A8C" w14:textId="0E35DAB3" w:rsidR="00AE026E" w:rsidRDefault="006F4E68" w:rsidP="00FF74F4">
      <w:pPr>
        <w:ind w:left="0"/>
        <w:rPr>
          <w:b/>
          <w:u w:val="single"/>
        </w:rPr>
      </w:pPr>
      <w:r>
        <w:rPr>
          <w:bCs/>
        </w:rPr>
        <w:tab/>
      </w:r>
      <w:r w:rsidR="00AE026E">
        <w:rPr>
          <w:b/>
          <w:u w:val="single"/>
        </w:rPr>
        <w:t>Fund</w:t>
      </w:r>
      <w:r w:rsidR="00AE026E">
        <w:rPr>
          <w:b/>
          <w:u w:val="single"/>
        </w:rPr>
        <w:tab/>
        <w:t>Name</w:t>
      </w:r>
      <w:r w:rsidR="00AE026E">
        <w:rPr>
          <w:b/>
          <w:u w:val="single"/>
        </w:rPr>
        <w:tab/>
        <w:t>Description</w:t>
      </w:r>
      <w:r w:rsidR="00AE026E">
        <w:rPr>
          <w:b/>
          <w:u w:val="single"/>
        </w:rPr>
        <w:tab/>
        <w:t>Total</w:t>
      </w:r>
      <w:r w:rsidR="00AE026E">
        <w:rPr>
          <w:b/>
          <w:u w:val="single"/>
        </w:rPr>
        <w:tab/>
      </w:r>
      <w:r w:rsidR="00AE026E">
        <w:rPr>
          <w:b/>
          <w:u w:val="single"/>
        </w:rPr>
        <w:tab/>
      </w:r>
    </w:p>
    <w:p w14:paraId="1E66A379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</w:t>
      </w:r>
      <w:r>
        <w:rPr>
          <w:bCs/>
        </w:rPr>
        <w:tab/>
        <w:t>Amazon Capital Services</w:t>
      </w:r>
      <w:r>
        <w:rPr>
          <w:bCs/>
        </w:rPr>
        <w:tab/>
        <w:t>Supplies</w:t>
      </w:r>
      <w:r>
        <w:rPr>
          <w:bCs/>
        </w:rPr>
        <w:tab/>
        <w:t>101.61</w:t>
      </w:r>
    </w:p>
    <w:p w14:paraId="629A2109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Aurora Cooperative Elevator</w:t>
      </w:r>
      <w:r>
        <w:rPr>
          <w:bCs/>
        </w:rPr>
        <w:tab/>
        <w:t>Supplies</w:t>
      </w:r>
      <w:r>
        <w:rPr>
          <w:bCs/>
        </w:rPr>
        <w:tab/>
        <w:t>19,600.00</w:t>
      </w:r>
    </w:p>
    <w:p w14:paraId="4DF24C6E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Bob Barker Company</w:t>
      </w:r>
      <w:r>
        <w:rPr>
          <w:bCs/>
        </w:rPr>
        <w:tab/>
        <w:t>Supplies</w:t>
      </w:r>
      <w:r>
        <w:rPr>
          <w:bCs/>
        </w:rPr>
        <w:tab/>
        <w:t>753.16</w:t>
      </w:r>
    </w:p>
    <w:p w14:paraId="636B02F5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  <w:t>Security</w:t>
      </w:r>
      <w:r>
        <w:rPr>
          <w:bCs/>
        </w:rPr>
        <w:tab/>
        <w:t>1,352.00</w:t>
      </w:r>
    </w:p>
    <w:p w14:paraId="1B5D5988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360 Media</w:t>
      </w:r>
      <w:r>
        <w:rPr>
          <w:bCs/>
        </w:rPr>
        <w:tab/>
        <w:t>Dues</w:t>
      </w:r>
      <w:r>
        <w:rPr>
          <w:bCs/>
        </w:rPr>
        <w:tab/>
        <w:t>175.50</w:t>
      </w:r>
    </w:p>
    <w:p w14:paraId="674078CA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</w:t>
      </w:r>
      <w:r>
        <w:rPr>
          <w:bCs/>
        </w:rPr>
        <w:tab/>
        <w:t>Capital Business Systems</w:t>
      </w:r>
      <w:r>
        <w:rPr>
          <w:bCs/>
        </w:rPr>
        <w:tab/>
        <w:t>Equipment</w:t>
      </w:r>
      <w:r>
        <w:rPr>
          <w:bCs/>
        </w:rPr>
        <w:tab/>
        <w:t>388.83</w:t>
      </w:r>
    </w:p>
    <w:p w14:paraId="2F66DB0A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Capital City Transfer Service</w:t>
      </w:r>
      <w:r>
        <w:rPr>
          <w:bCs/>
        </w:rPr>
        <w:tab/>
        <w:t>Misc.</w:t>
      </w:r>
      <w:r>
        <w:rPr>
          <w:bCs/>
        </w:rPr>
        <w:tab/>
        <w:t>376.25</w:t>
      </w:r>
    </w:p>
    <w:p w14:paraId="17EDD990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CCP Industries</w:t>
      </w:r>
      <w:r>
        <w:rPr>
          <w:bCs/>
        </w:rPr>
        <w:tab/>
        <w:t>Supplies</w:t>
      </w:r>
      <w:r>
        <w:rPr>
          <w:bCs/>
        </w:rPr>
        <w:tab/>
        <w:t>303.66</w:t>
      </w:r>
    </w:p>
    <w:p w14:paraId="1AC0355E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Columbus Fire Department</w:t>
      </w:r>
      <w:r>
        <w:rPr>
          <w:bCs/>
        </w:rPr>
        <w:tab/>
        <w:t>Medical</w:t>
      </w:r>
      <w:r>
        <w:rPr>
          <w:bCs/>
        </w:rPr>
        <w:tab/>
        <w:t>858.00</w:t>
      </w:r>
    </w:p>
    <w:p w14:paraId="5ACC18A2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Continental Battery Company</w:t>
      </w:r>
      <w:r>
        <w:rPr>
          <w:bCs/>
        </w:rPr>
        <w:tab/>
        <w:t>Supplies</w:t>
      </w:r>
      <w:r>
        <w:rPr>
          <w:bCs/>
        </w:rPr>
        <w:tab/>
        <w:t>820.27</w:t>
      </w:r>
    </w:p>
    <w:p w14:paraId="62D9F59C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Douglas County Sheriff</w:t>
      </w:r>
      <w:r>
        <w:rPr>
          <w:bCs/>
        </w:rPr>
        <w:tab/>
        <w:t>Court Cost</w:t>
      </w:r>
      <w:r>
        <w:rPr>
          <w:bCs/>
        </w:rPr>
        <w:tab/>
        <w:t>31.21</w:t>
      </w:r>
    </w:p>
    <w:p w14:paraId="5EB05E0D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Eakes Office Supply</w:t>
      </w:r>
      <w:r>
        <w:rPr>
          <w:bCs/>
        </w:rPr>
        <w:tab/>
        <w:t>Supplies</w:t>
      </w:r>
      <w:r>
        <w:rPr>
          <w:bCs/>
        </w:rPr>
        <w:tab/>
        <w:t>113.95</w:t>
      </w:r>
    </w:p>
    <w:p w14:paraId="2F1506A5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Fairfield Inn</w:t>
      </w:r>
      <w:r>
        <w:rPr>
          <w:bCs/>
        </w:rPr>
        <w:tab/>
        <w:t>Lodging</w:t>
      </w:r>
      <w:r>
        <w:rPr>
          <w:bCs/>
        </w:rPr>
        <w:tab/>
        <w:t>229.90</w:t>
      </w:r>
    </w:p>
    <w:p w14:paraId="54ACAD53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 xml:space="preserve">Fastenal </w:t>
      </w:r>
      <w:r>
        <w:rPr>
          <w:bCs/>
        </w:rPr>
        <w:tab/>
        <w:t>Supplies</w:t>
      </w:r>
      <w:r>
        <w:rPr>
          <w:bCs/>
        </w:rPr>
        <w:tab/>
        <w:t>58.85</w:t>
      </w:r>
    </w:p>
    <w:p w14:paraId="7F822AA1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Friesen, Calvin</w:t>
      </w:r>
      <w:r>
        <w:rPr>
          <w:bCs/>
        </w:rPr>
        <w:tab/>
        <w:t>Telephone Service</w:t>
      </w:r>
      <w:r>
        <w:rPr>
          <w:bCs/>
        </w:rPr>
        <w:tab/>
        <w:t>30.00</w:t>
      </w:r>
    </w:p>
    <w:p w14:paraId="3FAA6EC1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Gales Welding</w:t>
      </w:r>
      <w:r>
        <w:rPr>
          <w:bCs/>
        </w:rPr>
        <w:tab/>
        <w:t>Supplies</w:t>
      </w:r>
      <w:r>
        <w:rPr>
          <w:bCs/>
        </w:rPr>
        <w:tab/>
        <w:t>510.05</w:t>
      </w:r>
    </w:p>
    <w:p w14:paraId="0867BD28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General Fire &amp; Safety Equipment</w:t>
      </w:r>
      <w:r>
        <w:rPr>
          <w:bCs/>
        </w:rPr>
        <w:tab/>
        <w:t>Inspection</w:t>
      </w:r>
      <w:r>
        <w:rPr>
          <w:bCs/>
        </w:rPr>
        <w:tab/>
        <w:t>700.00</w:t>
      </w:r>
    </w:p>
    <w:p w14:paraId="0ED04F3F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</w:t>
      </w:r>
      <w:r>
        <w:rPr>
          <w:bCs/>
        </w:rPr>
        <w:tab/>
        <w:t>Geocomm</w:t>
      </w:r>
      <w:r>
        <w:rPr>
          <w:bCs/>
        </w:rPr>
        <w:tab/>
        <w:t>Misc.</w:t>
      </w:r>
      <w:r>
        <w:rPr>
          <w:bCs/>
        </w:rPr>
        <w:tab/>
        <w:t>23,108.00</w:t>
      </w:r>
    </w:p>
    <w:p w14:paraId="687CE1B3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Gen/Road/ROD</w:t>
      </w:r>
      <w:r>
        <w:rPr>
          <w:bCs/>
        </w:rPr>
        <w:tab/>
        <w:t>Global Tech</w:t>
      </w:r>
      <w:r>
        <w:rPr>
          <w:bCs/>
        </w:rPr>
        <w:tab/>
        <w:t>Equipment/Maintenance</w:t>
      </w:r>
      <w:r>
        <w:rPr>
          <w:bCs/>
        </w:rPr>
        <w:tab/>
        <w:t>3,810.41</w:t>
      </w:r>
    </w:p>
    <w:p w14:paraId="19EB8A9D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Grant Built Logistics</w:t>
      </w:r>
      <w:r>
        <w:rPr>
          <w:bCs/>
        </w:rPr>
        <w:tab/>
        <w:t>Mis.</w:t>
      </w:r>
      <w:r>
        <w:rPr>
          <w:bCs/>
        </w:rPr>
        <w:tab/>
        <w:t>906.52</w:t>
      </w:r>
    </w:p>
    <w:p w14:paraId="7C3162CD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Great Plains Pest Management</w:t>
      </w:r>
      <w:r>
        <w:rPr>
          <w:bCs/>
        </w:rPr>
        <w:tab/>
        <w:t>Misc.</w:t>
      </w:r>
      <w:r>
        <w:rPr>
          <w:bCs/>
        </w:rPr>
        <w:tab/>
        <w:t>122.00</w:t>
      </w:r>
    </w:p>
    <w:p w14:paraId="0DA85467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Hall County Dept of Corrections</w:t>
      </w:r>
      <w:r>
        <w:rPr>
          <w:bCs/>
        </w:rPr>
        <w:tab/>
        <w:t>Misc.</w:t>
      </w:r>
      <w:r>
        <w:rPr>
          <w:bCs/>
        </w:rPr>
        <w:tab/>
        <w:t>1,155.00</w:t>
      </w:r>
    </w:p>
    <w:p w14:paraId="0DBAA5B3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</w:t>
      </w:r>
      <w:r>
        <w:rPr>
          <w:bCs/>
        </w:rPr>
        <w:tab/>
        <w:t>Holiday Inn</w:t>
      </w:r>
      <w:r>
        <w:rPr>
          <w:bCs/>
        </w:rPr>
        <w:tab/>
        <w:t>Lodging</w:t>
      </w:r>
      <w:r>
        <w:rPr>
          <w:bCs/>
        </w:rPr>
        <w:tab/>
        <w:t>1,154.55</w:t>
      </w:r>
    </w:p>
    <w:p w14:paraId="4C7372EF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>711.77</w:t>
      </w:r>
    </w:p>
    <w:p w14:paraId="040D096E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In-Line Collision</w:t>
      </w:r>
      <w:r>
        <w:rPr>
          <w:bCs/>
        </w:rPr>
        <w:tab/>
        <w:t>Equipment Repair</w:t>
      </w:r>
      <w:r>
        <w:rPr>
          <w:bCs/>
        </w:rPr>
        <w:tab/>
        <w:t>1,700.00</w:t>
      </w:r>
    </w:p>
    <w:p w14:paraId="032F62D5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Jackson Services</w:t>
      </w:r>
      <w:r>
        <w:rPr>
          <w:bCs/>
        </w:rPr>
        <w:tab/>
        <w:t>Maintenance</w:t>
      </w:r>
      <w:r>
        <w:rPr>
          <w:bCs/>
        </w:rPr>
        <w:tab/>
        <w:t>67.67</w:t>
      </w:r>
    </w:p>
    <w:p w14:paraId="4BEF3CC0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Johnson, Dale</w:t>
      </w:r>
      <w:r>
        <w:rPr>
          <w:bCs/>
        </w:rPr>
        <w:tab/>
        <w:t>Gravel</w:t>
      </w:r>
      <w:r>
        <w:rPr>
          <w:bCs/>
        </w:rPr>
        <w:tab/>
        <w:t>5,394.96</w:t>
      </w:r>
    </w:p>
    <w:p w14:paraId="33FA7482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Kerford Limestone</w:t>
      </w:r>
      <w:r>
        <w:rPr>
          <w:bCs/>
        </w:rPr>
        <w:tab/>
        <w:t>Rock</w:t>
      </w:r>
      <w:r>
        <w:rPr>
          <w:bCs/>
        </w:rPr>
        <w:tab/>
        <w:t>9,974.53</w:t>
      </w:r>
    </w:p>
    <w:p w14:paraId="2A547924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Lincoln Journal Star</w:t>
      </w:r>
      <w:r>
        <w:rPr>
          <w:bCs/>
        </w:rPr>
        <w:tab/>
        <w:t>Print/Publishing</w:t>
      </w:r>
      <w:r>
        <w:rPr>
          <w:bCs/>
        </w:rPr>
        <w:tab/>
        <w:t>15.16</w:t>
      </w:r>
    </w:p>
    <w:p w14:paraId="05B832B9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Mac Tools</w:t>
      </w:r>
      <w:r>
        <w:rPr>
          <w:bCs/>
        </w:rPr>
        <w:tab/>
        <w:t>Supplies</w:t>
      </w:r>
      <w:r>
        <w:rPr>
          <w:bCs/>
        </w:rPr>
        <w:tab/>
        <w:t>585.97</w:t>
      </w:r>
    </w:p>
    <w:p w14:paraId="067E921E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HWY Allow</w:t>
      </w:r>
      <w:r>
        <w:rPr>
          <w:bCs/>
        </w:rPr>
        <w:tab/>
        <w:t>Mainelli Wagner &amp; Assoc</w:t>
      </w:r>
      <w:r>
        <w:rPr>
          <w:bCs/>
        </w:rPr>
        <w:tab/>
        <w:t>Misc.</w:t>
      </w:r>
      <w:r>
        <w:rPr>
          <w:bCs/>
        </w:rPr>
        <w:tab/>
        <w:t>11,913.80</w:t>
      </w:r>
    </w:p>
    <w:p w14:paraId="40B83123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Medical Enterprises</w:t>
      </w:r>
      <w:r>
        <w:rPr>
          <w:bCs/>
        </w:rPr>
        <w:tab/>
        <w:t>Medical</w:t>
      </w:r>
      <w:r>
        <w:rPr>
          <w:bCs/>
        </w:rPr>
        <w:tab/>
        <w:t>35.00</w:t>
      </w:r>
    </w:p>
    <w:p w14:paraId="7541D3F1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MMSGS</w:t>
      </w:r>
      <w:r>
        <w:rPr>
          <w:bCs/>
        </w:rPr>
        <w:tab/>
        <w:t>Medical</w:t>
      </w:r>
      <w:r>
        <w:rPr>
          <w:bCs/>
        </w:rPr>
        <w:tab/>
        <w:t>49.71</w:t>
      </w:r>
    </w:p>
    <w:p w14:paraId="796CC8A5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MIPS</w:t>
      </w:r>
      <w:r>
        <w:rPr>
          <w:bCs/>
        </w:rPr>
        <w:tab/>
        <w:t>Misc.</w:t>
      </w:r>
      <w:r>
        <w:rPr>
          <w:bCs/>
        </w:rPr>
        <w:tab/>
        <w:t>675.56</w:t>
      </w:r>
    </w:p>
    <w:p w14:paraId="5D5A6B22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Dist Court Clerk Assoc</w:t>
      </w:r>
      <w:r>
        <w:rPr>
          <w:bCs/>
        </w:rPr>
        <w:tab/>
        <w:t>Dues</w:t>
      </w:r>
      <w:r>
        <w:rPr>
          <w:bCs/>
        </w:rPr>
        <w:tab/>
        <w:t>50.00</w:t>
      </w:r>
    </w:p>
    <w:p w14:paraId="70CCE7AB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 Inst</w:t>
      </w:r>
      <w:r>
        <w:rPr>
          <w:bCs/>
        </w:rPr>
        <w:tab/>
        <w:t>Ne Health &amp; Human Services</w:t>
      </w:r>
      <w:r>
        <w:rPr>
          <w:bCs/>
        </w:rPr>
        <w:tab/>
        <w:t>Misc.</w:t>
      </w:r>
      <w:r>
        <w:rPr>
          <w:bCs/>
        </w:rPr>
        <w:tab/>
        <w:t>180.00</w:t>
      </w:r>
    </w:p>
    <w:p w14:paraId="7FE06FAC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Law Enforcement Training</w:t>
      </w:r>
      <w:r>
        <w:rPr>
          <w:bCs/>
        </w:rPr>
        <w:tab/>
        <w:t>Dues</w:t>
      </w:r>
      <w:r>
        <w:rPr>
          <w:bCs/>
        </w:rPr>
        <w:tab/>
        <w:t>135.00</w:t>
      </w:r>
    </w:p>
    <w:p w14:paraId="602910B2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NPPD</w:t>
      </w:r>
      <w:r>
        <w:rPr>
          <w:bCs/>
        </w:rPr>
        <w:tab/>
        <w:t>Electricity</w:t>
      </w:r>
      <w:r>
        <w:rPr>
          <w:bCs/>
        </w:rPr>
        <w:tab/>
        <w:t>70.32</w:t>
      </w:r>
    </w:p>
    <w:p w14:paraId="22725635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Weed Control</w:t>
      </w:r>
      <w:r>
        <w:rPr>
          <w:bCs/>
        </w:rPr>
        <w:tab/>
        <w:t>Dues</w:t>
      </w:r>
      <w:r>
        <w:rPr>
          <w:bCs/>
        </w:rPr>
        <w:tab/>
        <w:t>210.00</w:t>
      </w:r>
    </w:p>
    <w:p w14:paraId="1761E50E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</w:t>
      </w:r>
      <w:r>
        <w:rPr>
          <w:bCs/>
        </w:rPr>
        <w:tab/>
        <w:t>Nemaha County Sheriff Dept</w:t>
      </w:r>
      <w:r>
        <w:rPr>
          <w:bCs/>
        </w:rPr>
        <w:tab/>
        <w:t>Maintenance</w:t>
      </w:r>
      <w:r>
        <w:rPr>
          <w:bCs/>
        </w:rPr>
        <w:tab/>
        <w:t>1,309.60</w:t>
      </w:r>
    </w:p>
    <w:p w14:paraId="219D0D99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19.85</w:t>
      </w:r>
    </w:p>
    <w:p w14:paraId="211F7350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Obermier, Randy</w:t>
      </w:r>
      <w:r>
        <w:rPr>
          <w:bCs/>
        </w:rPr>
        <w:tab/>
        <w:t>Mileage</w:t>
      </w:r>
      <w:r>
        <w:rPr>
          <w:bCs/>
        </w:rPr>
        <w:tab/>
        <w:t>96.32</w:t>
      </w:r>
    </w:p>
    <w:p w14:paraId="4E97778A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Perennial Public Power</w:t>
      </w:r>
      <w:r>
        <w:rPr>
          <w:bCs/>
        </w:rPr>
        <w:tab/>
        <w:t>Electricity</w:t>
      </w:r>
      <w:r>
        <w:rPr>
          <w:bCs/>
        </w:rPr>
        <w:tab/>
        <w:t>538.53</w:t>
      </w:r>
    </w:p>
    <w:p w14:paraId="23D1BACF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Principal Financial Group</w:t>
      </w:r>
      <w:r>
        <w:rPr>
          <w:bCs/>
        </w:rPr>
        <w:tab/>
        <w:t>Misc.</w:t>
      </w:r>
      <w:r>
        <w:rPr>
          <w:bCs/>
        </w:rPr>
        <w:tab/>
        <w:t>16.52</w:t>
      </w:r>
    </w:p>
    <w:p w14:paraId="3FF84A3A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Quadient Leasing</w:t>
      </w:r>
      <w:r>
        <w:rPr>
          <w:bCs/>
        </w:rPr>
        <w:tab/>
        <w:t>Postage Machine</w:t>
      </w:r>
      <w:r>
        <w:rPr>
          <w:bCs/>
        </w:rPr>
        <w:tab/>
        <w:t>1,119.39</w:t>
      </w:r>
    </w:p>
    <w:p w14:paraId="3344614C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Ramada Inn </w:t>
      </w:r>
      <w:r>
        <w:rPr>
          <w:bCs/>
        </w:rPr>
        <w:tab/>
        <w:t>Lodging</w:t>
      </w:r>
      <w:r>
        <w:rPr>
          <w:bCs/>
        </w:rPr>
        <w:tab/>
        <w:t>156.00</w:t>
      </w:r>
    </w:p>
    <w:p w14:paraId="61556C5C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 Inst</w:t>
      </w:r>
      <w:r>
        <w:rPr>
          <w:bCs/>
        </w:rPr>
        <w:tab/>
        <w:t>Region V Systems</w:t>
      </w:r>
      <w:r>
        <w:rPr>
          <w:bCs/>
        </w:rPr>
        <w:tab/>
        <w:t>Misc.</w:t>
      </w:r>
      <w:r>
        <w:rPr>
          <w:bCs/>
        </w:rPr>
        <w:tab/>
        <w:t>5,350.00</w:t>
      </w:r>
    </w:p>
    <w:p w14:paraId="252AF7C4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Seward County Treasurer</w:t>
      </w:r>
      <w:r>
        <w:rPr>
          <w:bCs/>
        </w:rPr>
        <w:tab/>
        <w:t>Bailiff Fees</w:t>
      </w:r>
      <w:r>
        <w:rPr>
          <w:bCs/>
        </w:rPr>
        <w:tab/>
        <w:t>13,585.04</w:t>
      </w:r>
    </w:p>
    <w:p w14:paraId="7C6FD4B8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</w:t>
      </w:r>
      <w:r>
        <w:rPr>
          <w:bCs/>
        </w:rPr>
        <w:tab/>
        <w:t>Soarin Group</w:t>
      </w:r>
      <w:r>
        <w:rPr>
          <w:bCs/>
        </w:rPr>
        <w:tab/>
        <w:t>Equipment</w:t>
      </w:r>
      <w:r>
        <w:rPr>
          <w:bCs/>
        </w:rPr>
        <w:tab/>
        <w:t>1,319.80</w:t>
      </w:r>
    </w:p>
    <w:p w14:paraId="694091B9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Superior Signals</w:t>
      </w:r>
      <w:r>
        <w:rPr>
          <w:bCs/>
        </w:rPr>
        <w:tab/>
        <w:t>Equipment</w:t>
      </w:r>
      <w:r>
        <w:rPr>
          <w:bCs/>
        </w:rPr>
        <w:tab/>
        <w:t>670.80</w:t>
      </w:r>
    </w:p>
    <w:p w14:paraId="6D236236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</w:t>
      </w:r>
      <w:r>
        <w:rPr>
          <w:bCs/>
        </w:rPr>
        <w:tab/>
        <w:t>State of Nebraska</w:t>
      </w:r>
      <w:r>
        <w:rPr>
          <w:bCs/>
        </w:rPr>
        <w:tab/>
        <w:t>Teletype Service</w:t>
      </w:r>
      <w:r>
        <w:rPr>
          <w:bCs/>
        </w:rPr>
        <w:tab/>
        <w:t>959.99</w:t>
      </w:r>
    </w:p>
    <w:p w14:paraId="017BA310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Svehla Law Office</w:t>
      </w:r>
      <w:r>
        <w:rPr>
          <w:bCs/>
        </w:rPr>
        <w:tab/>
        <w:t>Court Cost</w:t>
      </w:r>
      <w:r>
        <w:rPr>
          <w:bCs/>
        </w:rPr>
        <w:tab/>
        <w:t>465.50</w:t>
      </w:r>
    </w:p>
    <w:p w14:paraId="7F2B5096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Urgent Care of York</w:t>
      </w:r>
      <w:r>
        <w:rPr>
          <w:bCs/>
        </w:rPr>
        <w:tab/>
        <w:t>Medical</w:t>
      </w:r>
      <w:r>
        <w:rPr>
          <w:bCs/>
        </w:rPr>
        <w:tab/>
        <w:t>184.00</w:t>
      </w:r>
    </w:p>
    <w:p w14:paraId="3BBF780A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1,892.45</w:t>
      </w:r>
    </w:p>
    <w:p w14:paraId="3B6CEC14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VH Blackinton</w:t>
      </w:r>
      <w:r>
        <w:rPr>
          <w:bCs/>
        </w:rPr>
        <w:tab/>
        <w:t>Misc.</w:t>
      </w:r>
      <w:r>
        <w:rPr>
          <w:bCs/>
        </w:rPr>
        <w:tab/>
        <w:t>12.00</w:t>
      </w:r>
    </w:p>
    <w:p w14:paraId="5CA989F0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Watchguard</w:t>
      </w:r>
      <w:r>
        <w:rPr>
          <w:bCs/>
        </w:rPr>
        <w:tab/>
        <w:t>Equipment</w:t>
      </w:r>
      <w:r>
        <w:rPr>
          <w:bCs/>
        </w:rPr>
        <w:tab/>
        <w:t>64.50</w:t>
      </w:r>
    </w:p>
    <w:p w14:paraId="6F1DB1BF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Whitney Newman Mersch Otto &amp; Grafton</w:t>
      </w:r>
      <w:r>
        <w:rPr>
          <w:bCs/>
        </w:rPr>
        <w:tab/>
        <w:t>Court Cost</w:t>
      </w:r>
      <w:r>
        <w:rPr>
          <w:bCs/>
        </w:rPr>
        <w:tab/>
        <w:t>1,159.00</w:t>
      </w:r>
    </w:p>
    <w:p w14:paraId="6138EC5D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Woods &amp; Aitken</w:t>
      </w:r>
      <w:r>
        <w:rPr>
          <w:bCs/>
        </w:rPr>
        <w:tab/>
        <w:t>Misc.</w:t>
      </w:r>
      <w:r>
        <w:rPr>
          <w:bCs/>
        </w:rPr>
        <w:tab/>
        <w:t>6,479.50</w:t>
      </w:r>
    </w:p>
    <w:p w14:paraId="5FD08EEA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Inher Tax</w:t>
      </w:r>
      <w:r>
        <w:rPr>
          <w:bCs/>
        </w:rPr>
        <w:tab/>
        <w:t>York County Development Corp</w:t>
      </w:r>
      <w:r>
        <w:rPr>
          <w:bCs/>
        </w:rPr>
        <w:tab/>
        <w:t>Misc.</w:t>
      </w:r>
      <w:r>
        <w:rPr>
          <w:bCs/>
        </w:rPr>
        <w:tab/>
        <w:t>82,000.00</w:t>
      </w:r>
    </w:p>
    <w:p w14:paraId="5F078CC2" w14:textId="77777777" w:rsidR="00AE026E" w:rsidRDefault="00AE026E" w:rsidP="00AE026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3,489.32</w:t>
      </w:r>
    </w:p>
    <w:p w14:paraId="7A1DF6D0" w14:textId="719441BC" w:rsidR="00C46216" w:rsidRDefault="00AE026E" w:rsidP="006A20A8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Cs/>
        </w:rPr>
        <w:t>Gen/HWY Allo</w:t>
      </w:r>
      <w:r>
        <w:rPr>
          <w:bCs/>
        </w:rPr>
        <w:tab/>
        <w:t>York County Treasurer</w:t>
      </w:r>
      <w:r>
        <w:rPr>
          <w:bCs/>
        </w:rPr>
        <w:tab/>
        <w:t>Misc.</w:t>
      </w:r>
      <w:r>
        <w:rPr>
          <w:bCs/>
        </w:rPr>
        <w:tab/>
        <w:t>45.00</w:t>
      </w:r>
    </w:p>
    <w:p w14:paraId="77901C49" w14:textId="00849A3E" w:rsidR="00963091" w:rsidRDefault="00963091" w:rsidP="00963091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2A219B23" w14:textId="7253D674" w:rsidR="00FA4852" w:rsidRDefault="001029B0" w:rsidP="00B94376">
      <w:pPr>
        <w:ind w:left="0"/>
        <w:rPr>
          <w:bCs/>
        </w:rPr>
      </w:pPr>
      <w:r>
        <w:rPr>
          <w:bCs/>
        </w:rPr>
        <w:t>There were no Interfund Transfers at this time.</w:t>
      </w:r>
    </w:p>
    <w:p w14:paraId="15571B8D" w14:textId="49C8A9FE" w:rsidR="00277F65" w:rsidRDefault="00277F65" w:rsidP="00B94376">
      <w:pPr>
        <w:ind w:left="0"/>
        <w:rPr>
          <w:bCs/>
        </w:rPr>
      </w:pPr>
    </w:p>
    <w:p w14:paraId="322E50D6" w14:textId="373F460A" w:rsidR="00277F65" w:rsidRDefault="00277F65" w:rsidP="00B94376">
      <w:pPr>
        <w:ind w:left="0"/>
        <w:rPr>
          <w:bCs/>
        </w:rPr>
      </w:pPr>
      <w:r>
        <w:rPr>
          <w:bCs/>
        </w:rPr>
        <w:t>Moved by</w:t>
      </w:r>
      <w:r w:rsidR="00E806B3">
        <w:rPr>
          <w:bCs/>
        </w:rPr>
        <w:t xml:space="preserve"> Sikes,</w:t>
      </w:r>
      <w:r>
        <w:rPr>
          <w:bCs/>
        </w:rPr>
        <w:t xml:space="preserve"> seconded by</w:t>
      </w:r>
      <w:r w:rsidR="00E806B3">
        <w:rPr>
          <w:bCs/>
        </w:rPr>
        <w:t xml:space="preserve"> Bamesberger, </w:t>
      </w:r>
      <w:r>
        <w:rPr>
          <w:bCs/>
        </w:rPr>
        <w:t>t</w:t>
      </w:r>
      <w:r w:rsidR="00E806B3">
        <w:rPr>
          <w:bCs/>
        </w:rPr>
        <w:t>o</w:t>
      </w:r>
      <w:r>
        <w:rPr>
          <w:bCs/>
        </w:rPr>
        <w:t xml:space="preserve"> authorize the Chairman to sign the second part of the Juvenile Diversion Grant, roll call, yeas; </w:t>
      </w:r>
      <w:r w:rsidR="00E806B3">
        <w:rPr>
          <w:bCs/>
        </w:rPr>
        <w:t xml:space="preserve">Sikes, Bamesberger, Grotz, Bulgrin </w:t>
      </w:r>
      <w:r>
        <w:rPr>
          <w:bCs/>
        </w:rPr>
        <w:t>and Obermier, nays none, motion carried.</w:t>
      </w:r>
    </w:p>
    <w:p w14:paraId="6BA3582F" w14:textId="747AF1BE" w:rsidR="00F642FD" w:rsidRDefault="00F642FD" w:rsidP="00B94376">
      <w:pPr>
        <w:ind w:left="0"/>
        <w:rPr>
          <w:bCs/>
        </w:rPr>
      </w:pPr>
    </w:p>
    <w:p w14:paraId="42928D6F" w14:textId="1E45C1B5" w:rsidR="00E806B3" w:rsidRDefault="00260BA0" w:rsidP="00E806B3">
      <w:pPr>
        <w:ind w:left="0"/>
        <w:rPr>
          <w:rFonts w:cstheme="minorHAnsi"/>
        </w:rPr>
      </w:pPr>
      <w:r>
        <w:t>Moved by</w:t>
      </w:r>
      <w:r w:rsidR="00E806B3">
        <w:t xml:space="preserve"> Bulgrin</w:t>
      </w:r>
      <w:r>
        <w:t xml:space="preserve">, seconded by </w:t>
      </w:r>
      <w:r w:rsidR="00E806B3">
        <w:t>Sikes</w:t>
      </w:r>
      <w:r>
        <w:t>, to adopt Resolution #21-</w:t>
      </w:r>
      <w:r w:rsidR="00E806B3">
        <w:t xml:space="preserve">53 </w:t>
      </w:r>
      <w:r>
        <w:t xml:space="preserve">to </w:t>
      </w:r>
      <w:r w:rsidRPr="00BF0A2F">
        <w:rPr>
          <w:rFonts w:cstheme="minorHAnsi"/>
        </w:rPr>
        <w:t xml:space="preserve">appoint </w:t>
      </w:r>
      <w:r w:rsidR="00E806B3">
        <w:rPr>
          <w:rFonts w:cstheme="minorHAnsi"/>
        </w:rPr>
        <w:t>Kent Allen to</w:t>
      </w:r>
      <w:r w:rsidRPr="00BF0A2F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Pr="00BF0A2F">
        <w:rPr>
          <w:rFonts w:cstheme="minorHAnsi"/>
        </w:rPr>
        <w:t>Extension Board</w:t>
      </w:r>
      <w:r>
        <w:rPr>
          <w:rFonts w:cstheme="minorHAnsi"/>
        </w:rPr>
        <w:t>, for a three (3) year term starting January 1, 2022 and ending December 31, 2024, roll call, yeas;</w:t>
      </w:r>
      <w:r w:rsidR="00E806B3">
        <w:rPr>
          <w:rFonts w:cstheme="minorHAnsi"/>
        </w:rPr>
        <w:t xml:space="preserve"> Bulgrin, Sikes, Bamesberger, Grotz</w:t>
      </w:r>
      <w:r>
        <w:rPr>
          <w:rFonts w:cstheme="minorHAnsi"/>
        </w:rPr>
        <w:t xml:space="preserve"> and Obermier, nays none, motion carried.</w:t>
      </w:r>
    </w:p>
    <w:p w14:paraId="7524F83E" w14:textId="77777777" w:rsidR="00C46216" w:rsidRDefault="00C46216" w:rsidP="00E806B3">
      <w:pPr>
        <w:ind w:left="0"/>
        <w:rPr>
          <w:rFonts w:cstheme="minorHAnsi"/>
        </w:rPr>
      </w:pPr>
    </w:p>
    <w:p w14:paraId="43793993" w14:textId="77777777" w:rsidR="00C46216" w:rsidRPr="00257BAB" w:rsidRDefault="00C46216" w:rsidP="00C46216">
      <w:pPr>
        <w:jc w:val="center"/>
        <w:rPr>
          <w:b/>
        </w:rPr>
      </w:pPr>
      <w:bookmarkStart w:id="2" w:name="_Hlk502664411"/>
      <w:r w:rsidRPr="00257BAB">
        <w:rPr>
          <w:b/>
        </w:rPr>
        <w:t>RESOLUTION #</w:t>
      </w:r>
      <w:r>
        <w:rPr>
          <w:b/>
        </w:rPr>
        <w:t>21-53</w:t>
      </w:r>
    </w:p>
    <w:p w14:paraId="1CA2A142" w14:textId="77777777" w:rsidR="00C46216" w:rsidRPr="00257BAB" w:rsidRDefault="00C46216" w:rsidP="00C46216"/>
    <w:p w14:paraId="261132A6" w14:textId="77777777" w:rsidR="00C46216" w:rsidRDefault="00C46216" w:rsidP="00C46216">
      <w:r w:rsidRPr="00257BAB">
        <w:t xml:space="preserve">WHEREAS, </w:t>
      </w:r>
      <w:r>
        <w:t xml:space="preserve">that the Board has been advised that the term of Paul Braun, to the Extension Board, has expired; and </w:t>
      </w:r>
    </w:p>
    <w:p w14:paraId="7CD0E3B1" w14:textId="77777777" w:rsidR="00C46216" w:rsidRDefault="00C46216" w:rsidP="00C46216"/>
    <w:p w14:paraId="74BBF1E3" w14:textId="77777777" w:rsidR="00C46216" w:rsidRDefault="00C46216" w:rsidP="00C46216">
      <w:r>
        <w:t>WHEREAS, the Board has been advised that Kent Allen is willing to be appointed to the Extension Board; and</w:t>
      </w:r>
    </w:p>
    <w:p w14:paraId="693B8394" w14:textId="77777777" w:rsidR="00C46216" w:rsidRDefault="00C46216" w:rsidP="00C46216"/>
    <w:p w14:paraId="2B33B72F" w14:textId="77777777" w:rsidR="00C46216" w:rsidRDefault="00C46216" w:rsidP="00C46216">
      <w:r>
        <w:t xml:space="preserve">NOW, THEREFORE BE IT RESOLVED that Kent Allen be appointed to the Extension Board for a three (3) Year Term starting January 1, 2022 through December 31 ,2024 </w:t>
      </w:r>
    </w:p>
    <w:p w14:paraId="7A07478F" w14:textId="77777777" w:rsidR="00C46216" w:rsidRDefault="00C46216" w:rsidP="00C46216">
      <w:r>
        <w:t xml:space="preserve"> </w:t>
      </w:r>
    </w:p>
    <w:p w14:paraId="04512FB7" w14:textId="77777777" w:rsidR="00C46216" w:rsidRDefault="00C46216" w:rsidP="00C46216">
      <w:r>
        <w:t>Dated this 28th day of December, 2021</w:t>
      </w:r>
    </w:p>
    <w:bookmarkEnd w:id="2"/>
    <w:p w14:paraId="626B6FD3" w14:textId="4EADDC46" w:rsidR="00260BA0" w:rsidRDefault="00260BA0" w:rsidP="00260BA0">
      <w:pPr>
        <w:ind w:left="0"/>
        <w:rPr>
          <w:rFonts w:cstheme="minorHAnsi"/>
        </w:rPr>
      </w:pPr>
    </w:p>
    <w:p w14:paraId="7EE85579" w14:textId="64888931" w:rsidR="00260BA0" w:rsidRDefault="00260BA0" w:rsidP="00260BA0">
      <w:pPr>
        <w:ind w:left="0"/>
        <w:rPr>
          <w:rFonts w:cstheme="minorHAnsi"/>
        </w:rPr>
      </w:pPr>
      <w:r>
        <w:rPr>
          <w:rFonts w:cstheme="minorHAnsi"/>
        </w:rPr>
        <w:t>Moved by</w:t>
      </w:r>
      <w:r w:rsidR="00EB53C9">
        <w:rPr>
          <w:rFonts w:cstheme="minorHAnsi"/>
        </w:rPr>
        <w:t xml:space="preserve"> Bulgrin</w:t>
      </w:r>
      <w:r>
        <w:rPr>
          <w:rFonts w:cstheme="minorHAnsi"/>
        </w:rPr>
        <w:t>, seconded by</w:t>
      </w:r>
      <w:r w:rsidR="00EB53C9">
        <w:rPr>
          <w:rFonts w:cstheme="minorHAnsi"/>
        </w:rPr>
        <w:t xml:space="preserve"> Bamesberger</w:t>
      </w:r>
      <w:r>
        <w:rPr>
          <w:rFonts w:cstheme="minorHAnsi"/>
        </w:rPr>
        <w:t xml:space="preserve">, to approve </w:t>
      </w:r>
      <w:r w:rsidR="00EB53C9">
        <w:rPr>
          <w:rFonts w:cstheme="minorHAnsi"/>
        </w:rPr>
        <w:t xml:space="preserve">the purchase of </w:t>
      </w:r>
      <w:r>
        <w:rPr>
          <w:rFonts w:cstheme="minorHAnsi"/>
        </w:rPr>
        <w:t xml:space="preserve">Knox Box </w:t>
      </w:r>
      <w:r w:rsidR="00EB53C9">
        <w:rPr>
          <w:rFonts w:cstheme="minorHAnsi"/>
        </w:rPr>
        <w:t xml:space="preserve">in the amount of $429.00, to be taken out of the miscellaneous general fund, </w:t>
      </w:r>
      <w:r>
        <w:rPr>
          <w:rFonts w:cstheme="minorHAnsi"/>
        </w:rPr>
        <w:t>roll call, yeas,</w:t>
      </w:r>
      <w:r w:rsidR="00EB53C9">
        <w:rPr>
          <w:rFonts w:cstheme="minorHAnsi"/>
        </w:rPr>
        <w:t xml:space="preserve"> Bulgrin, Bamesberger, Sikes, Grotz</w:t>
      </w:r>
      <w:r>
        <w:rPr>
          <w:rFonts w:cstheme="minorHAnsi"/>
        </w:rPr>
        <w:t xml:space="preserve"> and Obermier, nays none, motion carried.</w:t>
      </w:r>
    </w:p>
    <w:p w14:paraId="6504022D" w14:textId="65D46F55" w:rsidR="00EB53C9" w:rsidRDefault="00EB53C9" w:rsidP="00260BA0">
      <w:pPr>
        <w:ind w:left="0"/>
        <w:rPr>
          <w:rFonts w:cstheme="minorHAnsi"/>
        </w:rPr>
      </w:pPr>
    </w:p>
    <w:p w14:paraId="7D308FC3" w14:textId="25D3F5CA" w:rsidR="00EB53C9" w:rsidRDefault="00EB53C9" w:rsidP="00260BA0">
      <w:pPr>
        <w:ind w:left="0"/>
        <w:rPr>
          <w:rFonts w:cstheme="minorHAnsi"/>
        </w:rPr>
      </w:pPr>
      <w:r>
        <w:rPr>
          <w:rFonts w:cstheme="minorHAnsi"/>
        </w:rPr>
        <w:t>Moved by Bulgrin, seconded by Grotz, to postpone any action on the Evacuation Chair for the County, roll call, yeas; Bulgrin, Grotz, Bamesberger, Sikes and Obermier, nays none, motion carried.</w:t>
      </w:r>
    </w:p>
    <w:p w14:paraId="75FDDDDA" w14:textId="2734DBF9" w:rsidR="00260BA0" w:rsidRDefault="00260BA0" w:rsidP="00260BA0">
      <w:pPr>
        <w:ind w:left="0"/>
        <w:rPr>
          <w:rFonts w:cstheme="minorHAnsi"/>
        </w:rPr>
      </w:pPr>
    </w:p>
    <w:p w14:paraId="31E7A8F6" w14:textId="397C1B92" w:rsidR="00260BA0" w:rsidRDefault="00260BA0" w:rsidP="00260BA0">
      <w:pPr>
        <w:ind w:left="0"/>
        <w:rPr>
          <w:rFonts w:cstheme="minorHAnsi"/>
        </w:rPr>
      </w:pPr>
      <w:r>
        <w:rPr>
          <w:rFonts w:cstheme="minorHAnsi"/>
        </w:rPr>
        <w:t>Moved by</w:t>
      </w:r>
      <w:r w:rsidR="00EB53C9">
        <w:rPr>
          <w:rFonts w:cstheme="minorHAnsi"/>
        </w:rPr>
        <w:t xml:space="preserve"> Grotz</w:t>
      </w:r>
      <w:r>
        <w:rPr>
          <w:rFonts w:cstheme="minorHAnsi"/>
        </w:rPr>
        <w:t>, seconded by</w:t>
      </w:r>
      <w:r w:rsidR="00EB53C9">
        <w:rPr>
          <w:rFonts w:cstheme="minorHAnsi"/>
        </w:rPr>
        <w:t xml:space="preserve"> Sikes</w:t>
      </w:r>
      <w:r>
        <w:rPr>
          <w:rFonts w:cstheme="minorHAnsi"/>
        </w:rPr>
        <w:t xml:space="preserve">, to approve the York County Emergency Action Plan, </w:t>
      </w:r>
      <w:r w:rsidR="00214E28">
        <w:rPr>
          <w:rFonts w:cstheme="minorHAnsi"/>
        </w:rPr>
        <w:t xml:space="preserve">with removing the paragraph regarding the Evacuation Chair for the County, </w:t>
      </w:r>
      <w:r>
        <w:rPr>
          <w:rFonts w:cstheme="minorHAnsi"/>
        </w:rPr>
        <w:t xml:space="preserve">roll call, yeas, </w:t>
      </w:r>
      <w:r w:rsidR="00214E28">
        <w:rPr>
          <w:rFonts w:cstheme="minorHAnsi"/>
        </w:rPr>
        <w:t xml:space="preserve">Grotz, Sikes, Bamesberger, Bulgrin </w:t>
      </w:r>
      <w:r>
        <w:rPr>
          <w:rFonts w:cstheme="minorHAnsi"/>
        </w:rPr>
        <w:t>and Obermier, nays none, motion carried.</w:t>
      </w:r>
    </w:p>
    <w:p w14:paraId="49B31FF4" w14:textId="77DDBC76" w:rsidR="00260BA0" w:rsidRDefault="00260BA0" w:rsidP="00260BA0">
      <w:pPr>
        <w:ind w:left="0"/>
        <w:rPr>
          <w:rFonts w:cstheme="minorHAnsi"/>
        </w:rPr>
      </w:pPr>
    </w:p>
    <w:p w14:paraId="1093FF7E" w14:textId="066040A0" w:rsidR="00260BA0" w:rsidRDefault="00214E28" w:rsidP="00260BA0">
      <w:pPr>
        <w:ind w:left="0"/>
        <w:rPr>
          <w:rFonts w:cstheme="minorHAnsi"/>
        </w:rPr>
      </w:pPr>
      <w:r>
        <w:rPr>
          <w:rFonts w:cstheme="minorHAnsi"/>
        </w:rPr>
        <w:t xml:space="preserve">Gary Petersen, Emergency Manager discussed </w:t>
      </w:r>
      <w:r w:rsidR="00260BA0">
        <w:rPr>
          <w:rFonts w:cstheme="minorHAnsi"/>
        </w:rPr>
        <w:t>the Hazard Mitigation Planning Grant</w:t>
      </w:r>
      <w:r>
        <w:rPr>
          <w:rFonts w:cstheme="minorHAnsi"/>
        </w:rPr>
        <w:t xml:space="preserve"> with the Board.</w:t>
      </w:r>
    </w:p>
    <w:p w14:paraId="359BF698" w14:textId="3B4FEF19" w:rsidR="00214E28" w:rsidRDefault="00214E28" w:rsidP="00260BA0">
      <w:pPr>
        <w:ind w:left="0"/>
        <w:rPr>
          <w:rFonts w:cstheme="minorHAnsi"/>
        </w:rPr>
      </w:pPr>
    </w:p>
    <w:p w14:paraId="04946FAC" w14:textId="2C608412" w:rsidR="00214E28" w:rsidRDefault="00214E28" w:rsidP="00260BA0">
      <w:pPr>
        <w:ind w:left="0"/>
        <w:rPr>
          <w:rFonts w:cstheme="minorHAnsi"/>
        </w:rPr>
      </w:pPr>
      <w:r>
        <w:rPr>
          <w:rFonts w:cstheme="minorHAnsi"/>
        </w:rPr>
        <w:t xml:space="preserve">Moved by Bulgrin, seconded by Sikes, to authorize the Chairman to sign the Interlocal Agreement </w:t>
      </w:r>
      <w:r w:rsidR="00EB03C6">
        <w:rPr>
          <w:rFonts w:cstheme="minorHAnsi"/>
        </w:rPr>
        <w:t xml:space="preserve">for Cooperative Hazard Mitigation Planning Effort, </w:t>
      </w:r>
      <w:r>
        <w:rPr>
          <w:rFonts w:cstheme="minorHAnsi"/>
        </w:rPr>
        <w:t>with Hamilton County, Seward County, Upper Big Blue and York County,</w:t>
      </w:r>
      <w:r w:rsidR="00EB03C6">
        <w:rPr>
          <w:rFonts w:cstheme="minorHAnsi"/>
        </w:rPr>
        <w:t xml:space="preserve"> roll call, yeas; Bulgrin, Sikes, Bamesberger, Grotz and Obermier, nays none, motion carried.</w:t>
      </w:r>
    </w:p>
    <w:p w14:paraId="0DB77704" w14:textId="525D8B13" w:rsidR="00EB03C6" w:rsidRDefault="00EB03C6" w:rsidP="00260BA0">
      <w:pPr>
        <w:ind w:left="0"/>
        <w:rPr>
          <w:rFonts w:cstheme="minorHAnsi"/>
        </w:rPr>
      </w:pPr>
    </w:p>
    <w:p w14:paraId="69AD41B3" w14:textId="2295AAF2" w:rsidR="00EB03C6" w:rsidRDefault="00EB03C6" w:rsidP="00260BA0">
      <w:pPr>
        <w:ind w:left="0"/>
        <w:rPr>
          <w:rFonts w:cstheme="minorHAnsi"/>
        </w:rPr>
      </w:pPr>
      <w:r>
        <w:rPr>
          <w:rFonts w:cstheme="minorHAnsi"/>
        </w:rPr>
        <w:t xml:space="preserve">Moved by Bamesberger, seconded by Sikes, to authorize the Chairman to sign the 25% Match Certification, Building Resilient Infrastructure and Communities Grant Program Application Funding Certification, Upper big Blue Multi-Jurisdictional Hazard Mitigation Plan, roll call, yeas; </w:t>
      </w:r>
      <w:r w:rsidR="00DC3740">
        <w:rPr>
          <w:rFonts w:cstheme="minorHAnsi"/>
        </w:rPr>
        <w:t>Bamesberger</w:t>
      </w:r>
      <w:r>
        <w:rPr>
          <w:rFonts w:cstheme="minorHAnsi"/>
        </w:rPr>
        <w:t>, Sikes, Grotz, Bulgrin and Obermier, nays none, motion carried.</w:t>
      </w:r>
    </w:p>
    <w:p w14:paraId="3FD8AB68" w14:textId="77777777" w:rsidR="00A3346B" w:rsidRDefault="00A3346B" w:rsidP="00A3346B">
      <w:pPr>
        <w:ind w:left="0"/>
      </w:pPr>
    </w:p>
    <w:p w14:paraId="4325F52A" w14:textId="01F7312F" w:rsidR="00214E28" w:rsidRDefault="00A3346B" w:rsidP="00260BA0">
      <w:pPr>
        <w:ind w:left="0"/>
        <w:rPr>
          <w:rFonts w:cstheme="minorHAnsi"/>
        </w:rPr>
      </w:pPr>
      <w:r>
        <w:t xml:space="preserve">Moved by Bulgrin, seconded by Bamesberger, to go into executive session to </w:t>
      </w:r>
      <w:r w:rsidR="00FB2B60">
        <w:t xml:space="preserve">meet with </w:t>
      </w:r>
      <w:r w:rsidR="006A20A8">
        <w:t>legal counsel</w:t>
      </w:r>
      <w:r>
        <w:t xml:space="preserve"> at 9:21 a.m., to prevent needless injury to an individual, roll call: yeas; Bulgrin, Bamesberger, Sikes, Grotz and Obermier, nays, none; motion carried.</w:t>
      </w:r>
    </w:p>
    <w:p w14:paraId="31D7E03B" w14:textId="77777777" w:rsidR="00DC3740" w:rsidRDefault="00DC3740" w:rsidP="00DC3740">
      <w:pPr>
        <w:ind w:left="0"/>
      </w:pPr>
    </w:p>
    <w:p w14:paraId="51C143CC" w14:textId="0F45F56D" w:rsidR="00214E28" w:rsidRDefault="00DC3740" w:rsidP="00260BA0">
      <w:pPr>
        <w:ind w:left="0"/>
        <w:rPr>
          <w:rFonts w:cstheme="minorHAnsi"/>
        </w:rPr>
      </w:pPr>
      <w:r>
        <w:t>Moved by Grotz, seconded by Bamesberger, to come out of executive session at 9:34 a.m. which no action was taken; roll call: yeas; Grotz, Bamesberger, Sikes, Bulgrin and Obermier nays, none; motion carried.</w:t>
      </w:r>
    </w:p>
    <w:p w14:paraId="531C6612" w14:textId="0384B0DC" w:rsidR="00260BA0" w:rsidRDefault="00260BA0" w:rsidP="00260BA0">
      <w:pPr>
        <w:ind w:left="0"/>
        <w:rPr>
          <w:rFonts w:cstheme="minorHAnsi"/>
        </w:rPr>
      </w:pPr>
    </w:p>
    <w:p w14:paraId="1481A61E" w14:textId="09E50189" w:rsidR="00260BA0" w:rsidRDefault="00260BA0" w:rsidP="00260BA0">
      <w:pPr>
        <w:ind w:left="0"/>
        <w:rPr>
          <w:rFonts w:cstheme="minorHAnsi"/>
        </w:rPr>
      </w:pPr>
      <w:r>
        <w:rPr>
          <w:rFonts w:cstheme="minorHAnsi"/>
        </w:rPr>
        <w:t>Moved by</w:t>
      </w:r>
      <w:r w:rsidR="00A3346B">
        <w:rPr>
          <w:rFonts w:cstheme="minorHAnsi"/>
        </w:rPr>
        <w:t xml:space="preserve"> Bamesberger</w:t>
      </w:r>
      <w:r>
        <w:rPr>
          <w:rFonts w:cstheme="minorHAnsi"/>
        </w:rPr>
        <w:t>, seconded by</w:t>
      </w:r>
      <w:r w:rsidR="00A3346B">
        <w:rPr>
          <w:rFonts w:cstheme="minorHAnsi"/>
        </w:rPr>
        <w:t xml:space="preserve"> Grotz, </w:t>
      </w:r>
      <w:r>
        <w:rPr>
          <w:rFonts w:cstheme="minorHAnsi"/>
        </w:rPr>
        <w:t xml:space="preserve">to </w:t>
      </w:r>
      <w:r w:rsidR="00A3346B">
        <w:rPr>
          <w:rFonts w:cstheme="minorHAnsi"/>
        </w:rPr>
        <w:t>postpone Discuss and Act on</w:t>
      </w:r>
      <w:r>
        <w:rPr>
          <w:rFonts w:cstheme="minorHAnsi"/>
        </w:rPr>
        <w:t xml:space="preserve"> Natural Gas Service, </w:t>
      </w:r>
      <w:r w:rsidR="0009367D">
        <w:rPr>
          <w:rFonts w:cstheme="minorHAnsi"/>
        </w:rPr>
        <w:t xml:space="preserve">to seek legal advice, </w:t>
      </w:r>
      <w:r>
        <w:rPr>
          <w:rFonts w:cstheme="minorHAnsi"/>
        </w:rPr>
        <w:t xml:space="preserve">roll call, yeas, </w:t>
      </w:r>
      <w:r w:rsidR="0009367D">
        <w:rPr>
          <w:rFonts w:cstheme="minorHAnsi"/>
        </w:rPr>
        <w:t xml:space="preserve">Bamesberger, Grotz, Bulgrin, Sikes </w:t>
      </w:r>
      <w:r>
        <w:rPr>
          <w:rFonts w:cstheme="minorHAnsi"/>
        </w:rPr>
        <w:t>and Obermier, nays none, motion carried.</w:t>
      </w:r>
    </w:p>
    <w:p w14:paraId="6180A08D" w14:textId="1E9C2BD9" w:rsidR="00260BA0" w:rsidRDefault="00260BA0" w:rsidP="00260BA0">
      <w:pPr>
        <w:ind w:left="0"/>
        <w:rPr>
          <w:rFonts w:cstheme="minorHAnsi"/>
        </w:rPr>
      </w:pPr>
    </w:p>
    <w:p w14:paraId="684AE983" w14:textId="23C53A86" w:rsidR="00260BA0" w:rsidRDefault="00260BA0" w:rsidP="00260BA0">
      <w:pPr>
        <w:ind w:left="0"/>
        <w:rPr>
          <w:rFonts w:cstheme="minorHAnsi"/>
        </w:rPr>
      </w:pPr>
      <w:r>
        <w:rPr>
          <w:rFonts w:cstheme="minorHAnsi"/>
        </w:rPr>
        <w:t>Moved b</w:t>
      </w:r>
      <w:r w:rsidR="0009367D">
        <w:rPr>
          <w:rFonts w:cstheme="minorHAnsi"/>
        </w:rPr>
        <w:t>y Bulgrin</w:t>
      </w:r>
      <w:r>
        <w:rPr>
          <w:rFonts w:cstheme="minorHAnsi"/>
        </w:rPr>
        <w:t>, seconded by</w:t>
      </w:r>
      <w:r w:rsidR="0009367D">
        <w:rPr>
          <w:rFonts w:cstheme="minorHAnsi"/>
        </w:rPr>
        <w:t xml:space="preserve"> Bamesberger</w:t>
      </w:r>
      <w:r>
        <w:rPr>
          <w:rFonts w:cstheme="minorHAnsi"/>
        </w:rPr>
        <w:t xml:space="preserve">, </w:t>
      </w:r>
      <w:r w:rsidR="00FB2B60">
        <w:rPr>
          <w:rFonts w:cstheme="minorHAnsi"/>
        </w:rPr>
        <w:t>that</w:t>
      </w:r>
      <w:r w:rsidR="0009367D">
        <w:rPr>
          <w:rFonts w:cstheme="minorHAnsi"/>
        </w:rPr>
        <w:t xml:space="preserve"> York County accept the OPOID settlement money and </w:t>
      </w:r>
      <w:r>
        <w:rPr>
          <w:rFonts w:cstheme="minorHAnsi"/>
        </w:rPr>
        <w:t>to a</w:t>
      </w:r>
      <w:r w:rsidR="0009367D">
        <w:rPr>
          <w:rFonts w:cstheme="minorHAnsi"/>
        </w:rPr>
        <w:t xml:space="preserve">uthorize the Chairman to sign all necessary documents, </w:t>
      </w:r>
      <w:r>
        <w:rPr>
          <w:rFonts w:cstheme="minorHAnsi"/>
        </w:rPr>
        <w:t xml:space="preserve">roll call, yeas, </w:t>
      </w:r>
      <w:r w:rsidR="0009367D">
        <w:rPr>
          <w:rFonts w:cstheme="minorHAnsi"/>
        </w:rPr>
        <w:t xml:space="preserve">Bulgrin, Bamesberger, Sikes, Grotz </w:t>
      </w:r>
      <w:r>
        <w:rPr>
          <w:rFonts w:cstheme="minorHAnsi"/>
        </w:rPr>
        <w:t>and Obermier, nays none, motion carried.</w:t>
      </w:r>
    </w:p>
    <w:p w14:paraId="6B081A40" w14:textId="30E3FEAA" w:rsidR="005B7C1B" w:rsidRDefault="005B7C1B" w:rsidP="00260BA0">
      <w:pPr>
        <w:ind w:left="0"/>
        <w:rPr>
          <w:rFonts w:cstheme="minorHAnsi"/>
        </w:rPr>
      </w:pPr>
    </w:p>
    <w:p w14:paraId="0B0EC73C" w14:textId="6062FEDE" w:rsidR="005E76F2" w:rsidRDefault="005B7C1B" w:rsidP="00B94376">
      <w:pPr>
        <w:ind w:left="0"/>
      </w:pPr>
      <w:r>
        <w:rPr>
          <w:rFonts w:cstheme="minorHAnsi"/>
        </w:rPr>
        <w:t>Chairman Obermier</w:t>
      </w:r>
      <w:r w:rsidR="006A20A8">
        <w:rPr>
          <w:rFonts w:cstheme="minorHAnsi"/>
        </w:rPr>
        <w:t>,</w:t>
      </w:r>
      <w:r>
        <w:rPr>
          <w:rFonts w:cstheme="minorHAnsi"/>
        </w:rPr>
        <w:t xml:space="preserve"> discussed with the Board </w:t>
      </w:r>
      <w:r w:rsidR="00A670CA">
        <w:rPr>
          <w:rFonts w:cstheme="minorHAnsi"/>
        </w:rPr>
        <w:t xml:space="preserve">a </w:t>
      </w:r>
      <w:r>
        <w:rPr>
          <w:rFonts w:cstheme="minorHAnsi"/>
        </w:rPr>
        <w:t>Worker’s Comp Claim</w:t>
      </w:r>
      <w:r w:rsidR="00A670CA">
        <w:rPr>
          <w:rFonts w:cstheme="minorHAnsi"/>
        </w:rPr>
        <w:t xml:space="preserve"> that was settled with NIRMA and a County employee</w:t>
      </w:r>
      <w:r>
        <w:rPr>
          <w:rFonts w:cstheme="minorHAnsi"/>
        </w:rPr>
        <w:t>.</w:t>
      </w:r>
    </w:p>
    <w:p w14:paraId="5EFB08B0" w14:textId="77777777" w:rsidR="00C76ABF" w:rsidRDefault="00C76ABF" w:rsidP="00B94376">
      <w:pPr>
        <w:ind w:left="0"/>
        <w:rPr>
          <w:rFonts w:eastAsiaTheme="minorHAnsi"/>
        </w:rPr>
      </w:pPr>
    </w:p>
    <w:p w14:paraId="2941F4D8" w14:textId="50D882D5" w:rsidR="00DB3C8A" w:rsidRDefault="00C76ABF" w:rsidP="00B73D68">
      <w:pPr>
        <w:ind w:left="0"/>
        <w:rPr>
          <w:rFonts w:eastAsiaTheme="minorHAnsi"/>
        </w:rPr>
      </w:pPr>
      <w:r w:rsidRPr="00DD5A31">
        <w:rPr>
          <w:rFonts w:eastAsiaTheme="minorHAnsi"/>
        </w:rPr>
        <w:t>Committee Reports were given.</w:t>
      </w:r>
    </w:p>
    <w:p w14:paraId="2A718603" w14:textId="77777777" w:rsidR="00C76ABF" w:rsidRDefault="00C76ABF" w:rsidP="00B73D68">
      <w:pPr>
        <w:ind w:left="0"/>
      </w:pPr>
    </w:p>
    <w:bookmarkEnd w:id="1"/>
    <w:p w14:paraId="5359C96D" w14:textId="1D200CB5" w:rsidR="00B91028" w:rsidRDefault="002564EB" w:rsidP="00DD50A2">
      <w:pPr>
        <w:ind w:left="0"/>
      </w:pPr>
      <w:r w:rsidRPr="00553FE0">
        <w:t>The Chairman declared the meeting adjourned at</w:t>
      </w:r>
      <w:r w:rsidR="00656E82">
        <w:t xml:space="preserve"> </w:t>
      </w:r>
      <w:r w:rsidR="00A670CA">
        <w:t>10:10</w:t>
      </w:r>
      <w:r w:rsidR="00656E82">
        <w:t xml:space="preserve"> </w:t>
      </w:r>
      <w:r w:rsidR="00AE4522">
        <w:t>a.</w:t>
      </w:r>
      <w:r>
        <w:t>m.</w:t>
      </w:r>
      <w:r w:rsidRPr="00553FE0">
        <w:t xml:space="preserve">  </w:t>
      </w:r>
      <w:r>
        <w:t>The next meeting will be held,</w:t>
      </w:r>
      <w:r w:rsidR="00357B87">
        <w:t xml:space="preserve"> </w:t>
      </w:r>
      <w:r w:rsidR="00F642FD">
        <w:t>January 11</w:t>
      </w:r>
      <w:r w:rsidR="00357B87">
        <w:t>,</w:t>
      </w:r>
      <w:r>
        <w:t xml:space="preserve"> 202</w:t>
      </w:r>
      <w:r w:rsidR="00F642FD">
        <w:t>2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>
        <w:t>main floor</w:t>
      </w:r>
      <w:r w:rsidRPr="00553FE0">
        <w:t xml:space="preserve"> of the Courthouse for the regular meeting.</w:t>
      </w: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sectPr w:rsidR="007407E3" w:rsidRPr="00553FE0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F522" w14:textId="77777777" w:rsidR="00A40B26" w:rsidRDefault="00A40B26" w:rsidP="005D09B2">
      <w:r>
        <w:separator/>
      </w:r>
    </w:p>
  </w:endnote>
  <w:endnote w:type="continuationSeparator" w:id="0">
    <w:p w14:paraId="6A1B4716" w14:textId="77777777" w:rsidR="00A40B26" w:rsidRDefault="00A40B26" w:rsidP="005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3E2B" w14:textId="77777777" w:rsidR="00A40B26" w:rsidRDefault="00A40B26" w:rsidP="005D09B2">
      <w:r>
        <w:separator/>
      </w:r>
    </w:p>
  </w:footnote>
  <w:footnote w:type="continuationSeparator" w:id="0">
    <w:p w14:paraId="45EF0C1E" w14:textId="77777777" w:rsidR="00A40B26" w:rsidRDefault="00A40B26" w:rsidP="005D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00F3"/>
    <w:multiLevelType w:val="hybridMultilevel"/>
    <w:tmpl w:val="0B74B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414D7"/>
    <w:multiLevelType w:val="hybridMultilevel"/>
    <w:tmpl w:val="6A32833A"/>
    <w:lvl w:ilvl="0" w:tplc="00BA31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4147F"/>
    <w:multiLevelType w:val="hybridMultilevel"/>
    <w:tmpl w:val="8978474E"/>
    <w:lvl w:ilvl="0" w:tplc="039007E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377E83"/>
    <w:multiLevelType w:val="hybridMultilevel"/>
    <w:tmpl w:val="A7F61612"/>
    <w:lvl w:ilvl="0" w:tplc="578AE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16935"/>
    <w:multiLevelType w:val="hybridMultilevel"/>
    <w:tmpl w:val="A4667BFA"/>
    <w:lvl w:ilvl="0" w:tplc="57AA9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684AB8"/>
    <w:multiLevelType w:val="hybridMultilevel"/>
    <w:tmpl w:val="C60AE126"/>
    <w:lvl w:ilvl="0" w:tplc="9A52B2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E315D3"/>
    <w:multiLevelType w:val="hybridMultilevel"/>
    <w:tmpl w:val="083C4C02"/>
    <w:lvl w:ilvl="0" w:tplc="222A1CB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147"/>
    <w:rsid w:val="0000115A"/>
    <w:rsid w:val="0000230F"/>
    <w:rsid w:val="00002A12"/>
    <w:rsid w:val="00002F13"/>
    <w:rsid w:val="00007869"/>
    <w:rsid w:val="000121F4"/>
    <w:rsid w:val="0001266E"/>
    <w:rsid w:val="000164B7"/>
    <w:rsid w:val="00016E80"/>
    <w:rsid w:val="00020272"/>
    <w:rsid w:val="00020532"/>
    <w:rsid w:val="00021908"/>
    <w:rsid w:val="000219CE"/>
    <w:rsid w:val="00021A6F"/>
    <w:rsid w:val="00023F5B"/>
    <w:rsid w:val="00024E4F"/>
    <w:rsid w:val="00025381"/>
    <w:rsid w:val="000274F4"/>
    <w:rsid w:val="00033B3C"/>
    <w:rsid w:val="0003613C"/>
    <w:rsid w:val="00037E5F"/>
    <w:rsid w:val="00041396"/>
    <w:rsid w:val="00043AEE"/>
    <w:rsid w:val="00045143"/>
    <w:rsid w:val="00045695"/>
    <w:rsid w:val="00045C3A"/>
    <w:rsid w:val="00045D01"/>
    <w:rsid w:val="00046A3E"/>
    <w:rsid w:val="00054ED6"/>
    <w:rsid w:val="00055203"/>
    <w:rsid w:val="000572AB"/>
    <w:rsid w:val="000573DF"/>
    <w:rsid w:val="0006044A"/>
    <w:rsid w:val="00060E8C"/>
    <w:rsid w:val="00063C50"/>
    <w:rsid w:val="00066EEB"/>
    <w:rsid w:val="00071742"/>
    <w:rsid w:val="00071764"/>
    <w:rsid w:val="00071D2A"/>
    <w:rsid w:val="00073A69"/>
    <w:rsid w:val="00075D1F"/>
    <w:rsid w:val="00077044"/>
    <w:rsid w:val="00081890"/>
    <w:rsid w:val="00083177"/>
    <w:rsid w:val="0008338F"/>
    <w:rsid w:val="00083BDF"/>
    <w:rsid w:val="000876CD"/>
    <w:rsid w:val="0009004A"/>
    <w:rsid w:val="00090390"/>
    <w:rsid w:val="00091590"/>
    <w:rsid w:val="00091A1C"/>
    <w:rsid w:val="0009367D"/>
    <w:rsid w:val="00094615"/>
    <w:rsid w:val="00094B05"/>
    <w:rsid w:val="000952D7"/>
    <w:rsid w:val="000A1321"/>
    <w:rsid w:val="000A2F04"/>
    <w:rsid w:val="000A7003"/>
    <w:rsid w:val="000A729B"/>
    <w:rsid w:val="000A7F27"/>
    <w:rsid w:val="000B2D52"/>
    <w:rsid w:val="000B4962"/>
    <w:rsid w:val="000B4DE2"/>
    <w:rsid w:val="000C0C34"/>
    <w:rsid w:val="000C1DF8"/>
    <w:rsid w:val="000C2405"/>
    <w:rsid w:val="000C4DED"/>
    <w:rsid w:val="000C6688"/>
    <w:rsid w:val="000C7702"/>
    <w:rsid w:val="000C7838"/>
    <w:rsid w:val="000D3D34"/>
    <w:rsid w:val="000D407F"/>
    <w:rsid w:val="000D5124"/>
    <w:rsid w:val="000D51E0"/>
    <w:rsid w:val="000D536C"/>
    <w:rsid w:val="000D5530"/>
    <w:rsid w:val="000D6094"/>
    <w:rsid w:val="000E1958"/>
    <w:rsid w:val="000E1AD2"/>
    <w:rsid w:val="000E1F26"/>
    <w:rsid w:val="000E326E"/>
    <w:rsid w:val="000F0997"/>
    <w:rsid w:val="000F2290"/>
    <w:rsid w:val="000F25E3"/>
    <w:rsid w:val="000F3BDF"/>
    <w:rsid w:val="000F7DCD"/>
    <w:rsid w:val="001014D8"/>
    <w:rsid w:val="001029B0"/>
    <w:rsid w:val="0010372F"/>
    <w:rsid w:val="00103FE6"/>
    <w:rsid w:val="001051F0"/>
    <w:rsid w:val="00107469"/>
    <w:rsid w:val="0010796D"/>
    <w:rsid w:val="00110A46"/>
    <w:rsid w:val="001179D8"/>
    <w:rsid w:val="00121DAC"/>
    <w:rsid w:val="00122A2B"/>
    <w:rsid w:val="00127D7E"/>
    <w:rsid w:val="001309AF"/>
    <w:rsid w:val="00132987"/>
    <w:rsid w:val="0013390E"/>
    <w:rsid w:val="0013546C"/>
    <w:rsid w:val="00141A93"/>
    <w:rsid w:val="001435AA"/>
    <w:rsid w:val="00143EB8"/>
    <w:rsid w:val="00144A76"/>
    <w:rsid w:val="00145798"/>
    <w:rsid w:val="0015237F"/>
    <w:rsid w:val="001527C7"/>
    <w:rsid w:val="00152E3D"/>
    <w:rsid w:val="00155902"/>
    <w:rsid w:val="00157C54"/>
    <w:rsid w:val="00157DE1"/>
    <w:rsid w:val="001615DE"/>
    <w:rsid w:val="00163F21"/>
    <w:rsid w:val="00165834"/>
    <w:rsid w:val="00165D36"/>
    <w:rsid w:val="001706AC"/>
    <w:rsid w:val="00170C4B"/>
    <w:rsid w:val="00171010"/>
    <w:rsid w:val="001713BF"/>
    <w:rsid w:val="0017422A"/>
    <w:rsid w:val="00176F45"/>
    <w:rsid w:val="00181807"/>
    <w:rsid w:val="001825BD"/>
    <w:rsid w:val="00183D85"/>
    <w:rsid w:val="00184E37"/>
    <w:rsid w:val="00185983"/>
    <w:rsid w:val="00187EC0"/>
    <w:rsid w:val="00190A22"/>
    <w:rsid w:val="0019177D"/>
    <w:rsid w:val="001932DB"/>
    <w:rsid w:val="00194E68"/>
    <w:rsid w:val="00196CA5"/>
    <w:rsid w:val="00197554"/>
    <w:rsid w:val="001975B7"/>
    <w:rsid w:val="001A1ABE"/>
    <w:rsid w:val="001A1E80"/>
    <w:rsid w:val="001A29F8"/>
    <w:rsid w:val="001A3F3D"/>
    <w:rsid w:val="001A7B8C"/>
    <w:rsid w:val="001B0400"/>
    <w:rsid w:val="001B2E03"/>
    <w:rsid w:val="001B5E1C"/>
    <w:rsid w:val="001C3115"/>
    <w:rsid w:val="001C6B90"/>
    <w:rsid w:val="001D0A7E"/>
    <w:rsid w:val="001D2353"/>
    <w:rsid w:val="001D2F10"/>
    <w:rsid w:val="001D4776"/>
    <w:rsid w:val="001D515D"/>
    <w:rsid w:val="001D57F6"/>
    <w:rsid w:val="001D666C"/>
    <w:rsid w:val="001E0D90"/>
    <w:rsid w:val="001E2366"/>
    <w:rsid w:val="001E2445"/>
    <w:rsid w:val="001E2BAC"/>
    <w:rsid w:val="001E3128"/>
    <w:rsid w:val="001E5791"/>
    <w:rsid w:val="001E62D1"/>
    <w:rsid w:val="001E6309"/>
    <w:rsid w:val="001E658D"/>
    <w:rsid w:val="001E73E8"/>
    <w:rsid w:val="001F0B05"/>
    <w:rsid w:val="001F25E5"/>
    <w:rsid w:val="001F4641"/>
    <w:rsid w:val="001F5AA3"/>
    <w:rsid w:val="002001F2"/>
    <w:rsid w:val="00200B6C"/>
    <w:rsid w:val="00203061"/>
    <w:rsid w:val="00205EC7"/>
    <w:rsid w:val="0020779C"/>
    <w:rsid w:val="00207E22"/>
    <w:rsid w:val="002126F2"/>
    <w:rsid w:val="00212C7D"/>
    <w:rsid w:val="00213133"/>
    <w:rsid w:val="00214533"/>
    <w:rsid w:val="00214BD7"/>
    <w:rsid w:val="00214E28"/>
    <w:rsid w:val="002157A7"/>
    <w:rsid w:val="00225F36"/>
    <w:rsid w:val="00232FFB"/>
    <w:rsid w:val="00234EFC"/>
    <w:rsid w:val="00237A2D"/>
    <w:rsid w:val="00241C7E"/>
    <w:rsid w:val="00242C81"/>
    <w:rsid w:val="00243BE1"/>
    <w:rsid w:val="00243D08"/>
    <w:rsid w:val="0024523D"/>
    <w:rsid w:val="00245386"/>
    <w:rsid w:val="002453E1"/>
    <w:rsid w:val="00247BCD"/>
    <w:rsid w:val="00250722"/>
    <w:rsid w:val="0025082D"/>
    <w:rsid w:val="00250E0C"/>
    <w:rsid w:val="0025339D"/>
    <w:rsid w:val="00255B95"/>
    <w:rsid w:val="00255F9A"/>
    <w:rsid w:val="002564EB"/>
    <w:rsid w:val="00260BA0"/>
    <w:rsid w:val="00261EE9"/>
    <w:rsid w:val="00263482"/>
    <w:rsid w:val="00270AB0"/>
    <w:rsid w:val="00270EE4"/>
    <w:rsid w:val="00272B45"/>
    <w:rsid w:val="002732CB"/>
    <w:rsid w:val="00273BE3"/>
    <w:rsid w:val="00277F65"/>
    <w:rsid w:val="00282C14"/>
    <w:rsid w:val="00285C2E"/>
    <w:rsid w:val="00291245"/>
    <w:rsid w:val="00292309"/>
    <w:rsid w:val="00294106"/>
    <w:rsid w:val="00294C3B"/>
    <w:rsid w:val="00296C35"/>
    <w:rsid w:val="00297B30"/>
    <w:rsid w:val="002A2F0A"/>
    <w:rsid w:val="002A39A6"/>
    <w:rsid w:val="002A3A37"/>
    <w:rsid w:val="002A4D7E"/>
    <w:rsid w:val="002B07AE"/>
    <w:rsid w:val="002B36CA"/>
    <w:rsid w:val="002B5B2B"/>
    <w:rsid w:val="002C0028"/>
    <w:rsid w:val="002C0D62"/>
    <w:rsid w:val="002C22D8"/>
    <w:rsid w:val="002C4D95"/>
    <w:rsid w:val="002C592E"/>
    <w:rsid w:val="002D08B1"/>
    <w:rsid w:val="002D198A"/>
    <w:rsid w:val="002D3BFD"/>
    <w:rsid w:val="002D5AA2"/>
    <w:rsid w:val="002D5C5B"/>
    <w:rsid w:val="002D75F0"/>
    <w:rsid w:val="002D7E10"/>
    <w:rsid w:val="002E764D"/>
    <w:rsid w:val="002F013D"/>
    <w:rsid w:val="002F0CE8"/>
    <w:rsid w:val="002F0E0F"/>
    <w:rsid w:val="002F48CD"/>
    <w:rsid w:val="002F5639"/>
    <w:rsid w:val="002F5E82"/>
    <w:rsid w:val="002F5F6A"/>
    <w:rsid w:val="00302839"/>
    <w:rsid w:val="00302982"/>
    <w:rsid w:val="003029D3"/>
    <w:rsid w:val="00304D93"/>
    <w:rsid w:val="00304DC4"/>
    <w:rsid w:val="0031139A"/>
    <w:rsid w:val="00314536"/>
    <w:rsid w:val="003168A6"/>
    <w:rsid w:val="00317282"/>
    <w:rsid w:val="003224ED"/>
    <w:rsid w:val="00323BD8"/>
    <w:rsid w:val="0032648D"/>
    <w:rsid w:val="00327B57"/>
    <w:rsid w:val="0033043A"/>
    <w:rsid w:val="0033058B"/>
    <w:rsid w:val="00332D4F"/>
    <w:rsid w:val="003339A0"/>
    <w:rsid w:val="00333E78"/>
    <w:rsid w:val="003357CA"/>
    <w:rsid w:val="0034212D"/>
    <w:rsid w:val="003422A0"/>
    <w:rsid w:val="00345CFB"/>
    <w:rsid w:val="00347260"/>
    <w:rsid w:val="003522A0"/>
    <w:rsid w:val="003531A6"/>
    <w:rsid w:val="003546B5"/>
    <w:rsid w:val="00355B90"/>
    <w:rsid w:val="00356B4E"/>
    <w:rsid w:val="00357B87"/>
    <w:rsid w:val="00357F57"/>
    <w:rsid w:val="0036043C"/>
    <w:rsid w:val="00360B7F"/>
    <w:rsid w:val="00363AC3"/>
    <w:rsid w:val="00367DF7"/>
    <w:rsid w:val="00370442"/>
    <w:rsid w:val="003734FC"/>
    <w:rsid w:val="0037431F"/>
    <w:rsid w:val="003764CB"/>
    <w:rsid w:val="00380AB4"/>
    <w:rsid w:val="00381275"/>
    <w:rsid w:val="00381337"/>
    <w:rsid w:val="00381656"/>
    <w:rsid w:val="00381AA6"/>
    <w:rsid w:val="00383310"/>
    <w:rsid w:val="003835A0"/>
    <w:rsid w:val="003837E1"/>
    <w:rsid w:val="00384414"/>
    <w:rsid w:val="003925A8"/>
    <w:rsid w:val="00392B11"/>
    <w:rsid w:val="0039314A"/>
    <w:rsid w:val="00393FBE"/>
    <w:rsid w:val="0039407F"/>
    <w:rsid w:val="0039552A"/>
    <w:rsid w:val="003A0F43"/>
    <w:rsid w:val="003A3E59"/>
    <w:rsid w:val="003A6682"/>
    <w:rsid w:val="003A6F98"/>
    <w:rsid w:val="003A7B5C"/>
    <w:rsid w:val="003B1E3E"/>
    <w:rsid w:val="003B3C62"/>
    <w:rsid w:val="003B4228"/>
    <w:rsid w:val="003B449F"/>
    <w:rsid w:val="003B479F"/>
    <w:rsid w:val="003B51F0"/>
    <w:rsid w:val="003B5EF1"/>
    <w:rsid w:val="003B6FC8"/>
    <w:rsid w:val="003C0A83"/>
    <w:rsid w:val="003C37EA"/>
    <w:rsid w:val="003C549B"/>
    <w:rsid w:val="003C5529"/>
    <w:rsid w:val="003C65F5"/>
    <w:rsid w:val="003D05C7"/>
    <w:rsid w:val="003D22B3"/>
    <w:rsid w:val="003D235E"/>
    <w:rsid w:val="003D4482"/>
    <w:rsid w:val="003D59A5"/>
    <w:rsid w:val="003D5AFD"/>
    <w:rsid w:val="003D6382"/>
    <w:rsid w:val="003D7907"/>
    <w:rsid w:val="003E0BAF"/>
    <w:rsid w:val="003E58BC"/>
    <w:rsid w:val="003E6D0E"/>
    <w:rsid w:val="003F777C"/>
    <w:rsid w:val="004049A4"/>
    <w:rsid w:val="004056A8"/>
    <w:rsid w:val="00406168"/>
    <w:rsid w:val="004112E0"/>
    <w:rsid w:val="00411E6F"/>
    <w:rsid w:val="0041214A"/>
    <w:rsid w:val="00413114"/>
    <w:rsid w:val="00413DEB"/>
    <w:rsid w:val="00415A5D"/>
    <w:rsid w:val="00415AD3"/>
    <w:rsid w:val="00417100"/>
    <w:rsid w:val="00424E0A"/>
    <w:rsid w:val="00427275"/>
    <w:rsid w:val="0043224B"/>
    <w:rsid w:val="00433C7A"/>
    <w:rsid w:val="00436A35"/>
    <w:rsid w:val="00437E06"/>
    <w:rsid w:val="004428C1"/>
    <w:rsid w:val="00442D16"/>
    <w:rsid w:val="00443984"/>
    <w:rsid w:val="00444B6D"/>
    <w:rsid w:val="00444E61"/>
    <w:rsid w:val="00445422"/>
    <w:rsid w:val="0044692B"/>
    <w:rsid w:val="00450965"/>
    <w:rsid w:val="004552F9"/>
    <w:rsid w:val="00455B41"/>
    <w:rsid w:val="0046086A"/>
    <w:rsid w:val="00461274"/>
    <w:rsid w:val="0046280E"/>
    <w:rsid w:val="00462B60"/>
    <w:rsid w:val="004635FB"/>
    <w:rsid w:val="00463652"/>
    <w:rsid w:val="00465AF3"/>
    <w:rsid w:val="00466647"/>
    <w:rsid w:val="00470024"/>
    <w:rsid w:val="00471867"/>
    <w:rsid w:val="00471D36"/>
    <w:rsid w:val="00472C52"/>
    <w:rsid w:val="00473D05"/>
    <w:rsid w:val="00474099"/>
    <w:rsid w:val="00477E6C"/>
    <w:rsid w:val="004835DE"/>
    <w:rsid w:val="00484283"/>
    <w:rsid w:val="00484BCE"/>
    <w:rsid w:val="004868D5"/>
    <w:rsid w:val="00487DFE"/>
    <w:rsid w:val="00491439"/>
    <w:rsid w:val="004935C9"/>
    <w:rsid w:val="0049455D"/>
    <w:rsid w:val="004948B6"/>
    <w:rsid w:val="00495663"/>
    <w:rsid w:val="00496250"/>
    <w:rsid w:val="00497280"/>
    <w:rsid w:val="004A256F"/>
    <w:rsid w:val="004A3DC2"/>
    <w:rsid w:val="004A4F22"/>
    <w:rsid w:val="004A7135"/>
    <w:rsid w:val="004B4701"/>
    <w:rsid w:val="004B51DE"/>
    <w:rsid w:val="004B558D"/>
    <w:rsid w:val="004B61B1"/>
    <w:rsid w:val="004B7AD9"/>
    <w:rsid w:val="004B7DCD"/>
    <w:rsid w:val="004B7EF7"/>
    <w:rsid w:val="004C0D16"/>
    <w:rsid w:val="004C34BD"/>
    <w:rsid w:val="004C3D9E"/>
    <w:rsid w:val="004C4CC9"/>
    <w:rsid w:val="004C5748"/>
    <w:rsid w:val="004C5F54"/>
    <w:rsid w:val="004C7403"/>
    <w:rsid w:val="004D1F35"/>
    <w:rsid w:val="004D2038"/>
    <w:rsid w:val="004D2479"/>
    <w:rsid w:val="004D2FFD"/>
    <w:rsid w:val="004D50A8"/>
    <w:rsid w:val="004D727B"/>
    <w:rsid w:val="004E0310"/>
    <w:rsid w:val="004E30A7"/>
    <w:rsid w:val="004E443C"/>
    <w:rsid w:val="004E6985"/>
    <w:rsid w:val="004F086B"/>
    <w:rsid w:val="004F24D1"/>
    <w:rsid w:val="004F2815"/>
    <w:rsid w:val="004F4F0B"/>
    <w:rsid w:val="004F7655"/>
    <w:rsid w:val="004F7661"/>
    <w:rsid w:val="004F7965"/>
    <w:rsid w:val="004F7A77"/>
    <w:rsid w:val="00500C68"/>
    <w:rsid w:val="00503B0B"/>
    <w:rsid w:val="005041CD"/>
    <w:rsid w:val="00507451"/>
    <w:rsid w:val="005076B4"/>
    <w:rsid w:val="00507929"/>
    <w:rsid w:val="0051158A"/>
    <w:rsid w:val="00513029"/>
    <w:rsid w:val="0051318F"/>
    <w:rsid w:val="005133A6"/>
    <w:rsid w:val="00516F32"/>
    <w:rsid w:val="00517E19"/>
    <w:rsid w:val="005210A7"/>
    <w:rsid w:val="0052133D"/>
    <w:rsid w:val="00521CC6"/>
    <w:rsid w:val="00522AD7"/>
    <w:rsid w:val="0052337B"/>
    <w:rsid w:val="00524796"/>
    <w:rsid w:val="005254C2"/>
    <w:rsid w:val="00525C43"/>
    <w:rsid w:val="00527506"/>
    <w:rsid w:val="00527932"/>
    <w:rsid w:val="0053421F"/>
    <w:rsid w:val="005351E0"/>
    <w:rsid w:val="005354B6"/>
    <w:rsid w:val="0054094D"/>
    <w:rsid w:val="00541827"/>
    <w:rsid w:val="00543570"/>
    <w:rsid w:val="005438B1"/>
    <w:rsid w:val="00543DD2"/>
    <w:rsid w:val="005445C5"/>
    <w:rsid w:val="00545E57"/>
    <w:rsid w:val="00546F53"/>
    <w:rsid w:val="00551382"/>
    <w:rsid w:val="00551E0C"/>
    <w:rsid w:val="00554FAF"/>
    <w:rsid w:val="005554AF"/>
    <w:rsid w:val="00557184"/>
    <w:rsid w:val="00557863"/>
    <w:rsid w:val="0056040A"/>
    <w:rsid w:val="00561584"/>
    <w:rsid w:val="00563969"/>
    <w:rsid w:val="00566D03"/>
    <w:rsid w:val="00566EEA"/>
    <w:rsid w:val="005703D6"/>
    <w:rsid w:val="00571A76"/>
    <w:rsid w:val="00572D33"/>
    <w:rsid w:val="00576664"/>
    <w:rsid w:val="005802D0"/>
    <w:rsid w:val="00580A00"/>
    <w:rsid w:val="00583A5A"/>
    <w:rsid w:val="00584B2F"/>
    <w:rsid w:val="00587292"/>
    <w:rsid w:val="0059257B"/>
    <w:rsid w:val="00592F86"/>
    <w:rsid w:val="00593EDE"/>
    <w:rsid w:val="00594614"/>
    <w:rsid w:val="005950AF"/>
    <w:rsid w:val="005964B2"/>
    <w:rsid w:val="00597689"/>
    <w:rsid w:val="005A2EBC"/>
    <w:rsid w:val="005A5598"/>
    <w:rsid w:val="005A5DBD"/>
    <w:rsid w:val="005A6985"/>
    <w:rsid w:val="005A6FF9"/>
    <w:rsid w:val="005A7D51"/>
    <w:rsid w:val="005B06C0"/>
    <w:rsid w:val="005B3401"/>
    <w:rsid w:val="005B5267"/>
    <w:rsid w:val="005B7C1B"/>
    <w:rsid w:val="005B7DAB"/>
    <w:rsid w:val="005C1C46"/>
    <w:rsid w:val="005C6BEE"/>
    <w:rsid w:val="005D09B2"/>
    <w:rsid w:val="005D0AB2"/>
    <w:rsid w:val="005D13D3"/>
    <w:rsid w:val="005D21CB"/>
    <w:rsid w:val="005D6D2F"/>
    <w:rsid w:val="005D72FC"/>
    <w:rsid w:val="005E1B1D"/>
    <w:rsid w:val="005E20A5"/>
    <w:rsid w:val="005E2351"/>
    <w:rsid w:val="005E3BAC"/>
    <w:rsid w:val="005E69B3"/>
    <w:rsid w:val="005E6B2A"/>
    <w:rsid w:val="005E71FF"/>
    <w:rsid w:val="005E7615"/>
    <w:rsid w:val="005E76F2"/>
    <w:rsid w:val="005E797B"/>
    <w:rsid w:val="005F3942"/>
    <w:rsid w:val="005F4725"/>
    <w:rsid w:val="005F6802"/>
    <w:rsid w:val="00600380"/>
    <w:rsid w:val="00605E0E"/>
    <w:rsid w:val="00605E24"/>
    <w:rsid w:val="00612E9F"/>
    <w:rsid w:val="006131FA"/>
    <w:rsid w:val="00615461"/>
    <w:rsid w:val="006172FB"/>
    <w:rsid w:val="0062128A"/>
    <w:rsid w:val="00622EE8"/>
    <w:rsid w:val="00624D78"/>
    <w:rsid w:val="00624E84"/>
    <w:rsid w:val="0062525D"/>
    <w:rsid w:val="00630A2C"/>
    <w:rsid w:val="00631127"/>
    <w:rsid w:val="00631F9A"/>
    <w:rsid w:val="006326DE"/>
    <w:rsid w:val="00632C11"/>
    <w:rsid w:val="006351DD"/>
    <w:rsid w:val="00635370"/>
    <w:rsid w:val="00636206"/>
    <w:rsid w:val="006368D3"/>
    <w:rsid w:val="006416A6"/>
    <w:rsid w:val="00642399"/>
    <w:rsid w:val="00643BC7"/>
    <w:rsid w:val="00644E1D"/>
    <w:rsid w:val="00650DB3"/>
    <w:rsid w:val="00650E63"/>
    <w:rsid w:val="00650F39"/>
    <w:rsid w:val="00651C82"/>
    <w:rsid w:val="00653B26"/>
    <w:rsid w:val="006568E4"/>
    <w:rsid w:val="00656E82"/>
    <w:rsid w:val="00662C63"/>
    <w:rsid w:val="0066432F"/>
    <w:rsid w:val="00664595"/>
    <w:rsid w:val="006706E7"/>
    <w:rsid w:val="00670CF6"/>
    <w:rsid w:val="006721DE"/>
    <w:rsid w:val="00672EAA"/>
    <w:rsid w:val="00675731"/>
    <w:rsid w:val="00675DA3"/>
    <w:rsid w:val="00676FC5"/>
    <w:rsid w:val="006775EF"/>
    <w:rsid w:val="00680990"/>
    <w:rsid w:val="00681C3A"/>
    <w:rsid w:val="00683C39"/>
    <w:rsid w:val="00684C89"/>
    <w:rsid w:val="00687D0F"/>
    <w:rsid w:val="006916D9"/>
    <w:rsid w:val="00692670"/>
    <w:rsid w:val="006936C3"/>
    <w:rsid w:val="00694E10"/>
    <w:rsid w:val="00695200"/>
    <w:rsid w:val="00696619"/>
    <w:rsid w:val="006966B9"/>
    <w:rsid w:val="00696B14"/>
    <w:rsid w:val="006A08D1"/>
    <w:rsid w:val="006A122A"/>
    <w:rsid w:val="006A1496"/>
    <w:rsid w:val="006A1D09"/>
    <w:rsid w:val="006A20A8"/>
    <w:rsid w:val="006A257E"/>
    <w:rsid w:val="006A30B9"/>
    <w:rsid w:val="006A514D"/>
    <w:rsid w:val="006A7B76"/>
    <w:rsid w:val="006B178A"/>
    <w:rsid w:val="006C0E92"/>
    <w:rsid w:val="006C0FFC"/>
    <w:rsid w:val="006C16CA"/>
    <w:rsid w:val="006C595B"/>
    <w:rsid w:val="006C6BDF"/>
    <w:rsid w:val="006C7270"/>
    <w:rsid w:val="006D18B9"/>
    <w:rsid w:val="006D3FE2"/>
    <w:rsid w:val="006D57B3"/>
    <w:rsid w:val="006D65DC"/>
    <w:rsid w:val="006D731D"/>
    <w:rsid w:val="006E16E1"/>
    <w:rsid w:val="006E210B"/>
    <w:rsid w:val="006E2842"/>
    <w:rsid w:val="006E7A0D"/>
    <w:rsid w:val="006F0F71"/>
    <w:rsid w:val="006F14C4"/>
    <w:rsid w:val="006F3B31"/>
    <w:rsid w:val="006F4E68"/>
    <w:rsid w:val="006F62F4"/>
    <w:rsid w:val="006F6B7C"/>
    <w:rsid w:val="006F6CCA"/>
    <w:rsid w:val="00705195"/>
    <w:rsid w:val="00706815"/>
    <w:rsid w:val="00711B32"/>
    <w:rsid w:val="0071431D"/>
    <w:rsid w:val="007168E4"/>
    <w:rsid w:val="0071742A"/>
    <w:rsid w:val="00722E6F"/>
    <w:rsid w:val="007260DF"/>
    <w:rsid w:val="00727A59"/>
    <w:rsid w:val="0073520F"/>
    <w:rsid w:val="00737A26"/>
    <w:rsid w:val="007407E3"/>
    <w:rsid w:val="00741BD6"/>
    <w:rsid w:val="00741EA2"/>
    <w:rsid w:val="00742414"/>
    <w:rsid w:val="00742A8B"/>
    <w:rsid w:val="0074638B"/>
    <w:rsid w:val="0074659D"/>
    <w:rsid w:val="007526B2"/>
    <w:rsid w:val="00752725"/>
    <w:rsid w:val="007567D9"/>
    <w:rsid w:val="0075720F"/>
    <w:rsid w:val="007622AC"/>
    <w:rsid w:val="00762446"/>
    <w:rsid w:val="00766BE7"/>
    <w:rsid w:val="007704ED"/>
    <w:rsid w:val="007757A7"/>
    <w:rsid w:val="007773E9"/>
    <w:rsid w:val="007814E0"/>
    <w:rsid w:val="00782AC6"/>
    <w:rsid w:val="0078409A"/>
    <w:rsid w:val="0078465D"/>
    <w:rsid w:val="00784B4E"/>
    <w:rsid w:val="00791E59"/>
    <w:rsid w:val="00793B3A"/>
    <w:rsid w:val="00793FFE"/>
    <w:rsid w:val="007A11E2"/>
    <w:rsid w:val="007A3019"/>
    <w:rsid w:val="007A3354"/>
    <w:rsid w:val="007B0D28"/>
    <w:rsid w:val="007B0DF7"/>
    <w:rsid w:val="007B15D0"/>
    <w:rsid w:val="007B4FB2"/>
    <w:rsid w:val="007B7445"/>
    <w:rsid w:val="007C107F"/>
    <w:rsid w:val="007C3B97"/>
    <w:rsid w:val="007C6522"/>
    <w:rsid w:val="007C6B5B"/>
    <w:rsid w:val="007C6D22"/>
    <w:rsid w:val="007D0745"/>
    <w:rsid w:val="007D171B"/>
    <w:rsid w:val="007D2EC2"/>
    <w:rsid w:val="007D4D35"/>
    <w:rsid w:val="007D4EC2"/>
    <w:rsid w:val="007D4FBC"/>
    <w:rsid w:val="007D77A6"/>
    <w:rsid w:val="007E0191"/>
    <w:rsid w:val="007E0876"/>
    <w:rsid w:val="007E0E13"/>
    <w:rsid w:val="007E3B31"/>
    <w:rsid w:val="007E45E3"/>
    <w:rsid w:val="007E6830"/>
    <w:rsid w:val="007F3640"/>
    <w:rsid w:val="007F3656"/>
    <w:rsid w:val="007F3C7F"/>
    <w:rsid w:val="00801F85"/>
    <w:rsid w:val="00802510"/>
    <w:rsid w:val="00804AF3"/>
    <w:rsid w:val="00806FD1"/>
    <w:rsid w:val="00807DF4"/>
    <w:rsid w:val="0081194F"/>
    <w:rsid w:val="00812CF2"/>
    <w:rsid w:val="00815771"/>
    <w:rsid w:val="008202C1"/>
    <w:rsid w:val="0082052E"/>
    <w:rsid w:val="00821E02"/>
    <w:rsid w:val="008225E1"/>
    <w:rsid w:val="008228F9"/>
    <w:rsid w:val="00834998"/>
    <w:rsid w:val="00836AB0"/>
    <w:rsid w:val="00836F6F"/>
    <w:rsid w:val="00841547"/>
    <w:rsid w:val="00844C92"/>
    <w:rsid w:val="008518E7"/>
    <w:rsid w:val="00856B7B"/>
    <w:rsid w:val="008579ED"/>
    <w:rsid w:val="008607A3"/>
    <w:rsid w:val="00860844"/>
    <w:rsid w:val="00860F89"/>
    <w:rsid w:val="00862169"/>
    <w:rsid w:val="0087179C"/>
    <w:rsid w:val="008728FB"/>
    <w:rsid w:val="0087387D"/>
    <w:rsid w:val="00873A75"/>
    <w:rsid w:val="00873B2E"/>
    <w:rsid w:val="00874663"/>
    <w:rsid w:val="008762C9"/>
    <w:rsid w:val="00884E45"/>
    <w:rsid w:val="0089001B"/>
    <w:rsid w:val="00894704"/>
    <w:rsid w:val="00894CFA"/>
    <w:rsid w:val="00896F90"/>
    <w:rsid w:val="008A4E26"/>
    <w:rsid w:val="008A6C34"/>
    <w:rsid w:val="008B314C"/>
    <w:rsid w:val="008C2ACB"/>
    <w:rsid w:val="008C4F84"/>
    <w:rsid w:val="008C6C78"/>
    <w:rsid w:val="008D0377"/>
    <w:rsid w:val="008D2750"/>
    <w:rsid w:val="008D3CEA"/>
    <w:rsid w:val="008D60AE"/>
    <w:rsid w:val="008D6429"/>
    <w:rsid w:val="008D7645"/>
    <w:rsid w:val="008E05CD"/>
    <w:rsid w:val="008E0793"/>
    <w:rsid w:val="008E3968"/>
    <w:rsid w:val="008E458E"/>
    <w:rsid w:val="008E5349"/>
    <w:rsid w:val="008E5CA3"/>
    <w:rsid w:val="008E6F38"/>
    <w:rsid w:val="008E7C4C"/>
    <w:rsid w:val="008F1D19"/>
    <w:rsid w:val="008F3B99"/>
    <w:rsid w:val="008F52DC"/>
    <w:rsid w:val="008F7593"/>
    <w:rsid w:val="009002AE"/>
    <w:rsid w:val="0090097B"/>
    <w:rsid w:val="00900EC1"/>
    <w:rsid w:val="009017B7"/>
    <w:rsid w:val="00901CB9"/>
    <w:rsid w:val="0090582E"/>
    <w:rsid w:val="00906F6D"/>
    <w:rsid w:val="00912F12"/>
    <w:rsid w:val="00913286"/>
    <w:rsid w:val="00913D8A"/>
    <w:rsid w:val="00914713"/>
    <w:rsid w:val="00916E2A"/>
    <w:rsid w:val="00917D79"/>
    <w:rsid w:val="0092161C"/>
    <w:rsid w:val="00923393"/>
    <w:rsid w:val="009272AD"/>
    <w:rsid w:val="009340C5"/>
    <w:rsid w:val="009345EF"/>
    <w:rsid w:val="009356D7"/>
    <w:rsid w:val="0093591A"/>
    <w:rsid w:val="00940249"/>
    <w:rsid w:val="0094558A"/>
    <w:rsid w:val="00945744"/>
    <w:rsid w:val="00945C7B"/>
    <w:rsid w:val="00950E11"/>
    <w:rsid w:val="00951F22"/>
    <w:rsid w:val="009544B7"/>
    <w:rsid w:val="00955848"/>
    <w:rsid w:val="009562C4"/>
    <w:rsid w:val="00957C9A"/>
    <w:rsid w:val="009615F9"/>
    <w:rsid w:val="00963091"/>
    <w:rsid w:val="009652BA"/>
    <w:rsid w:val="009658ED"/>
    <w:rsid w:val="00970024"/>
    <w:rsid w:val="00970B43"/>
    <w:rsid w:val="00971FBB"/>
    <w:rsid w:val="009729DD"/>
    <w:rsid w:val="009737B0"/>
    <w:rsid w:val="009758CD"/>
    <w:rsid w:val="00976B6E"/>
    <w:rsid w:val="00981021"/>
    <w:rsid w:val="009810E5"/>
    <w:rsid w:val="0098247F"/>
    <w:rsid w:val="00982A70"/>
    <w:rsid w:val="00983705"/>
    <w:rsid w:val="00986850"/>
    <w:rsid w:val="00986B83"/>
    <w:rsid w:val="0098709C"/>
    <w:rsid w:val="00987E71"/>
    <w:rsid w:val="0099475D"/>
    <w:rsid w:val="009950D8"/>
    <w:rsid w:val="00995F9C"/>
    <w:rsid w:val="009962EB"/>
    <w:rsid w:val="00996A5A"/>
    <w:rsid w:val="00997F7D"/>
    <w:rsid w:val="009A0634"/>
    <w:rsid w:val="009A1332"/>
    <w:rsid w:val="009A2D46"/>
    <w:rsid w:val="009A5AA8"/>
    <w:rsid w:val="009B2158"/>
    <w:rsid w:val="009B4EBD"/>
    <w:rsid w:val="009B63E1"/>
    <w:rsid w:val="009B650E"/>
    <w:rsid w:val="009B67F2"/>
    <w:rsid w:val="009B79FD"/>
    <w:rsid w:val="009B7A09"/>
    <w:rsid w:val="009B7F6A"/>
    <w:rsid w:val="009C0891"/>
    <w:rsid w:val="009C23F7"/>
    <w:rsid w:val="009C4E01"/>
    <w:rsid w:val="009C67C4"/>
    <w:rsid w:val="009D0980"/>
    <w:rsid w:val="009D2F05"/>
    <w:rsid w:val="009D39EF"/>
    <w:rsid w:val="009D3D4B"/>
    <w:rsid w:val="009D5B93"/>
    <w:rsid w:val="009D63CE"/>
    <w:rsid w:val="009D6E22"/>
    <w:rsid w:val="009D7A3F"/>
    <w:rsid w:val="009D7D5E"/>
    <w:rsid w:val="009E30CD"/>
    <w:rsid w:val="009E4698"/>
    <w:rsid w:val="009E63ED"/>
    <w:rsid w:val="009E6D16"/>
    <w:rsid w:val="009F02FB"/>
    <w:rsid w:val="009F1258"/>
    <w:rsid w:val="009F15C5"/>
    <w:rsid w:val="009F3EE7"/>
    <w:rsid w:val="009F6310"/>
    <w:rsid w:val="009F7007"/>
    <w:rsid w:val="00A01AE3"/>
    <w:rsid w:val="00A05E26"/>
    <w:rsid w:val="00A07215"/>
    <w:rsid w:val="00A10FEE"/>
    <w:rsid w:val="00A133B9"/>
    <w:rsid w:val="00A151CD"/>
    <w:rsid w:val="00A16046"/>
    <w:rsid w:val="00A1644E"/>
    <w:rsid w:val="00A17080"/>
    <w:rsid w:val="00A2000B"/>
    <w:rsid w:val="00A21EB5"/>
    <w:rsid w:val="00A24F7B"/>
    <w:rsid w:val="00A26D6C"/>
    <w:rsid w:val="00A308FA"/>
    <w:rsid w:val="00A30A0C"/>
    <w:rsid w:val="00A31394"/>
    <w:rsid w:val="00A31DB0"/>
    <w:rsid w:val="00A3346B"/>
    <w:rsid w:val="00A36624"/>
    <w:rsid w:val="00A36BD5"/>
    <w:rsid w:val="00A37425"/>
    <w:rsid w:val="00A40B26"/>
    <w:rsid w:val="00A415DB"/>
    <w:rsid w:val="00A41B96"/>
    <w:rsid w:val="00A43998"/>
    <w:rsid w:val="00A51AB3"/>
    <w:rsid w:val="00A51FC1"/>
    <w:rsid w:val="00A5272A"/>
    <w:rsid w:val="00A551D4"/>
    <w:rsid w:val="00A5572D"/>
    <w:rsid w:val="00A57217"/>
    <w:rsid w:val="00A61E61"/>
    <w:rsid w:val="00A623FF"/>
    <w:rsid w:val="00A627AF"/>
    <w:rsid w:val="00A62FAB"/>
    <w:rsid w:val="00A63DE8"/>
    <w:rsid w:val="00A66093"/>
    <w:rsid w:val="00A670CA"/>
    <w:rsid w:val="00A70DC7"/>
    <w:rsid w:val="00A748AA"/>
    <w:rsid w:val="00A76ECD"/>
    <w:rsid w:val="00A80AE5"/>
    <w:rsid w:val="00A82AB6"/>
    <w:rsid w:val="00A8502F"/>
    <w:rsid w:val="00A85551"/>
    <w:rsid w:val="00A870FE"/>
    <w:rsid w:val="00A87E40"/>
    <w:rsid w:val="00A906C9"/>
    <w:rsid w:val="00A92FCE"/>
    <w:rsid w:val="00A942F4"/>
    <w:rsid w:val="00A94B1A"/>
    <w:rsid w:val="00AA33E8"/>
    <w:rsid w:val="00AA5222"/>
    <w:rsid w:val="00AB1266"/>
    <w:rsid w:val="00AB2DCA"/>
    <w:rsid w:val="00AB2E23"/>
    <w:rsid w:val="00AB3033"/>
    <w:rsid w:val="00AB406A"/>
    <w:rsid w:val="00AB6D9E"/>
    <w:rsid w:val="00AC05BE"/>
    <w:rsid w:val="00AC0DBA"/>
    <w:rsid w:val="00AC1F2E"/>
    <w:rsid w:val="00AC6660"/>
    <w:rsid w:val="00AC66D3"/>
    <w:rsid w:val="00AD0029"/>
    <w:rsid w:val="00AD58E6"/>
    <w:rsid w:val="00AD6B0F"/>
    <w:rsid w:val="00AD7067"/>
    <w:rsid w:val="00AD7339"/>
    <w:rsid w:val="00AD73CA"/>
    <w:rsid w:val="00AD7C64"/>
    <w:rsid w:val="00AE026E"/>
    <w:rsid w:val="00AE4522"/>
    <w:rsid w:val="00AE667D"/>
    <w:rsid w:val="00AE6AE5"/>
    <w:rsid w:val="00AF0ECF"/>
    <w:rsid w:val="00AF1E71"/>
    <w:rsid w:val="00B00B1F"/>
    <w:rsid w:val="00B01ECD"/>
    <w:rsid w:val="00B0355F"/>
    <w:rsid w:val="00B04789"/>
    <w:rsid w:val="00B06D65"/>
    <w:rsid w:val="00B07092"/>
    <w:rsid w:val="00B10D5C"/>
    <w:rsid w:val="00B11E16"/>
    <w:rsid w:val="00B12452"/>
    <w:rsid w:val="00B13B8C"/>
    <w:rsid w:val="00B13CDB"/>
    <w:rsid w:val="00B14BE5"/>
    <w:rsid w:val="00B2587B"/>
    <w:rsid w:val="00B25924"/>
    <w:rsid w:val="00B30AB0"/>
    <w:rsid w:val="00B31363"/>
    <w:rsid w:val="00B34217"/>
    <w:rsid w:val="00B35A33"/>
    <w:rsid w:val="00B35FB3"/>
    <w:rsid w:val="00B365B2"/>
    <w:rsid w:val="00B367E8"/>
    <w:rsid w:val="00B420CA"/>
    <w:rsid w:val="00B424D0"/>
    <w:rsid w:val="00B44F63"/>
    <w:rsid w:val="00B456FD"/>
    <w:rsid w:val="00B45EBF"/>
    <w:rsid w:val="00B4607F"/>
    <w:rsid w:val="00B467EA"/>
    <w:rsid w:val="00B50F31"/>
    <w:rsid w:val="00B52CE9"/>
    <w:rsid w:val="00B5308D"/>
    <w:rsid w:val="00B57362"/>
    <w:rsid w:val="00B6072C"/>
    <w:rsid w:val="00B612EB"/>
    <w:rsid w:val="00B61B2C"/>
    <w:rsid w:val="00B647E0"/>
    <w:rsid w:val="00B64E5C"/>
    <w:rsid w:val="00B66C4B"/>
    <w:rsid w:val="00B70966"/>
    <w:rsid w:val="00B70EDB"/>
    <w:rsid w:val="00B73D68"/>
    <w:rsid w:val="00B75CA8"/>
    <w:rsid w:val="00B820E4"/>
    <w:rsid w:val="00B83872"/>
    <w:rsid w:val="00B83AE7"/>
    <w:rsid w:val="00B850A6"/>
    <w:rsid w:val="00B85A82"/>
    <w:rsid w:val="00B86168"/>
    <w:rsid w:val="00B91028"/>
    <w:rsid w:val="00B93647"/>
    <w:rsid w:val="00B94376"/>
    <w:rsid w:val="00B96D00"/>
    <w:rsid w:val="00B9716A"/>
    <w:rsid w:val="00B9773F"/>
    <w:rsid w:val="00BA580F"/>
    <w:rsid w:val="00BB0CD6"/>
    <w:rsid w:val="00BB0EB8"/>
    <w:rsid w:val="00BB2038"/>
    <w:rsid w:val="00BB53E6"/>
    <w:rsid w:val="00BB6755"/>
    <w:rsid w:val="00BC0E0E"/>
    <w:rsid w:val="00BC2299"/>
    <w:rsid w:val="00BC28B0"/>
    <w:rsid w:val="00BC3736"/>
    <w:rsid w:val="00BC51F6"/>
    <w:rsid w:val="00BC5F20"/>
    <w:rsid w:val="00BD20BD"/>
    <w:rsid w:val="00BD2BE6"/>
    <w:rsid w:val="00BD6754"/>
    <w:rsid w:val="00BE0626"/>
    <w:rsid w:val="00BE1A59"/>
    <w:rsid w:val="00BE6546"/>
    <w:rsid w:val="00BE6930"/>
    <w:rsid w:val="00BE6D6B"/>
    <w:rsid w:val="00BF007E"/>
    <w:rsid w:val="00BF13BC"/>
    <w:rsid w:val="00BF1579"/>
    <w:rsid w:val="00BF1F69"/>
    <w:rsid w:val="00BF4ADD"/>
    <w:rsid w:val="00C04E60"/>
    <w:rsid w:val="00C067C9"/>
    <w:rsid w:val="00C10D0A"/>
    <w:rsid w:val="00C11227"/>
    <w:rsid w:val="00C15B93"/>
    <w:rsid w:val="00C15BCB"/>
    <w:rsid w:val="00C17439"/>
    <w:rsid w:val="00C20C99"/>
    <w:rsid w:val="00C224F7"/>
    <w:rsid w:val="00C22DCD"/>
    <w:rsid w:val="00C2751D"/>
    <w:rsid w:val="00C31678"/>
    <w:rsid w:val="00C317E1"/>
    <w:rsid w:val="00C32638"/>
    <w:rsid w:val="00C33630"/>
    <w:rsid w:val="00C3455F"/>
    <w:rsid w:val="00C353C7"/>
    <w:rsid w:val="00C369A0"/>
    <w:rsid w:val="00C447B4"/>
    <w:rsid w:val="00C45400"/>
    <w:rsid w:val="00C45429"/>
    <w:rsid w:val="00C4575C"/>
    <w:rsid w:val="00C461C5"/>
    <w:rsid w:val="00C46216"/>
    <w:rsid w:val="00C463CF"/>
    <w:rsid w:val="00C46C46"/>
    <w:rsid w:val="00C51B1A"/>
    <w:rsid w:val="00C51F20"/>
    <w:rsid w:val="00C539C4"/>
    <w:rsid w:val="00C55FBB"/>
    <w:rsid w:val="00C575CB"/>
    <w:rsid w:val="00C63571"/>
    <w:rsid w:val="00C6378B"/>
    <w:rsid w:val="00C63E72"/>
    <w:rsid w:val="00C644CB"/>
    <w:rsid w:val="00C65069"/>
    <w:rsid w:val="00C6679C"/>
    <w:rsid w:val="00C66F54"/>
    <w:rsid w:val="00C70370"/>
    <w:rsid w:val="00C70CE4"/>
    <w:rsid w:val="00C713EC"/>
    <w:rsid w:val="00C71E55"/>
    <w:rsid w:val="00C73CF0"/>
    <w:rsid w:val="00C7538F"/>
    <w:rsid w:val="00C75D6E"/>
    <w:rsid w:val="00C76ABF"/>
    <w:rsid w:val="00C76FB3"/>
    <w:rsid w:val="00C81659"/>
    <w:rsid w:val="00C82887"/>
    <w:rsid w:val="00C87342"/>
    <w:rsid w:val="00C8789E"/>
    <w:rsid w:val="00C91867"/>
    <w:rsid w:val="00C91C89"/>
    <w:rsid w:val="00C92217"/>
    <w:rsid w:val="00C932E4"/>
    <w:rsid w:val="00C940A4"/>
    <w:rsid w:val="00C949F0"/>
    <w:rsid w:val="00C94AE1"/>
    <w:rsid w:val="00CA4973"/>
    <w:rsid w:val="00CA5DD4"/>
    <w:rsid w:val="00CA638F"/>
    <w:rsid w:val="00CA66CE"/>
    <w:rsid w:val="00CA7021"/>
    <w:rsid w:val="00CB07C8"/>
    <w:rsid w:val="00CB0BF3"/>
    <w:rsid w:val="00CB1382"/>
    <w:rsid w:val="00CB24AB"/>
    <w:rsid w:val="00CB3143"/>
    <w:rsid w:val="00CB376A"/>
    <w:rsid w:val="00CB4378"/>
    <w:rsid w:val="00CB7A84"/>
    <w:rsid w:val="00CB7C92"/>
    <w:rsid w:val="00CC0047"/>
    <w:rsid w:val="00CC37BB"/>
    <w:rsid w:val="00CC585F"/>
    <w:rsid w:val="00CD0573"/>
    <w:rsid w:val="00CD3B53"/>
    <w:rsid w:val="00CD3E57"/>
    <w:rsid w:val="00CD7853"/>
    <w:rsid w:val="00CE0989"/>
    <w:rsid w:val="00CE191D"/>
    <w:rsid w:val="00CE19D4"/>
    <w:rsid w:val="00CE1DA5"/>
    <w:rsid w:val="00CE5E8D"/>
    <w:rsid w:val="00CF1038"/>
    <w:rsid w:val="00CF1832"/>
    <w:rsid w:val="00CF1884"/>
    <w:rsid w:val="00CF2C76"/>
    <w:rsid w:val="00CF41A1"/>
    <w:rsid w:val="00CF5BDA"/>
    <w:rsid w:val="00CF60E3"/>
    <w:rsid w:val="00CF78AF"/>
    <w:rsid w:val="00D01073"/>
    <w:rsid w:val="00D0186E"/>
    <w:rsid w:val="00D0263C"/>
    <w:rsid w:val="00D02F2C"/>
    <w:rsid w:val="00D0350D"/>
    <w:rsid w:val="00D05BF7"/>
    <w:rsid w:val="00D07ADF"/>
    <w:rsid w:val="00D11EC9"/>
    <w:rsid w:val="00D12573"/>
    <w:rsid w:val="00D1593C"/>
    <w:rsid w:val="00D15E51"/>
    <w:rsid w:val="00D1662E"/>
    <w:rsid w:val="00D1768B"/>
    <w:rsid w:val="00D2271B"/>
    <w:rsid w:val="00D232E1"/>
    <w:rsid w:val="00D23B46"/>
    <w:rsid w:val="00D25597"/>
    <w:rsid w:val="00D25641"/>
    <w:rsid w:val="00D274B6"/>
    <w:rsid w:val="00D3576F"/>
    <w:rsid w:val="00D36F99"/>
    <w:rsid w:val="00D41FC0"/>
    <w:rsid w:val="00D43F0C"/>
    <w:rsid w:val="00D44202"/>
    <w:rsid w:val="00D47031"/>
    <w:rsid w:val="00D51CC9"/>
    <w:rsid w:val="00D52109"/>
    <w:rsid w:val="00D52444"/>
    <w:rsid w:val="00D53265"/>
    <w:rsid w:val="00D54B2C"/>
    <w:rsid w:val="00D55463"/>
    <w:rsid w:val="00D56399"/>
    <w:rsid w:val="00D570B6"/>
    <w:rsid w:val="00D576FD"/>
    <w:rsid w:val="00D578D0"/>
    <w:rsid w:val="00D6323A"/>
    <w:rsid w:val="00D64B4F"/>
    <w:rsid w:val="00D6700F"/>
    <w:rsid w:val="00D67736"/>
    <w:rsid w:val="00D67EE8"/>
    <w:rsid w:val="00D7068C"/>
    <w:rsid w:val="00D73590"/>
    <w:rsid w:val="00D7359B"/>
    <w:rsid w:val="00D736B6"/>
    <w:rsid w:val="00D74339"/>
    <w:rsid w:val="00D7494E"/>
    <w:rsid w:val="00D74CFB"/>
    <w:rsid w:val="00D74D80"/>
    <w:rsid w:val="00D7557B"/>
    <w:rsid w:val="00D75D18"/>
    <w:rsid w:val="00D76701"/>
    <w:rsid w:val="00D7790F"/>
    <w:rsid w:val="00D81495"/>
    <w:rsid w:val="00D82A94"/>
    <w:rsid w:val="00D84430"/>
    <w:rsid w:val="00D85F77"/>
    <w:rsid w:val="00D9089F"/>
    <w:rsid w:val="00D90B6F"/>
    <w:rsid w:val="00D93819"/>
    <w:rsid w:val="00D95819"/>
    <w:rsid w:val="00D96738"/>
    <w:rsid w:val="00D97D29"/>
    <w:rsid w:val="00DA0F83"/>
    <w:rsid w:val="00DA0FF0"/>
    <w:rsid w:val="00DA100F"/>
    <w:rsid w:val="00DA117A"/>
    <w:rsid w:val="00DA167C"/>
    <w:rsid w:val="00DA290C"/>
    <w:rsid w:val="00DA3255"/>
    <w:rsid w:val="00DA3FDC"/>
    <w:rsid w:val="00DA6582"/>
    <w:rsid w:val="00DA672B"/>
    <w:rsid w:val="00DB1B32"/>
    <w:rsid w:val="00DB23E3"/>
    <w:rsid w:val="00DB3C8A"/>
    <w:rsid w:val="00DB4A71"/>
    <w:rsid w:val="00DB4B1E"/>
    <w:rsid w:val="00DB529B"/>
    <w:rsid w:val="00DC04FD"/>
    <w:rsid w:val="00DC1ED7"/>
    <w:rsid w:val="00DC2054"/>
    <w:rsid w:val="00DC30AD"/>
    <w:rsid w:val="00DC3740"/>
    <w:rsid w:val="00DC6347"/>
    <w:rsid w:val="00DC7ACA"/>
    <w:rsid w:val="00DD0791"/>
    <w:rsid w:val="00DD0DA1"/>
    <w:rsid w:val="00DD1A03"/>
    <w:rsid w:val="00DD50A2"/>
    <w:rsid w:val="00DD52E1"/>
    <w:rsid w:val="00DD5A31"/>
    <w:rsid w:val="00DD6DB0"/>
    <w:rsid w:val="00DD6DD3"/>
    <w:rsid w:val="00DD7B94"/>
    <w:rsid w:val="00DE0FBA"/>
    <w:rsid w:val="00DE3DF6"/>
    <w:rsid w:val="00DF088B"/>
    <w:rsid w:val="00DF0AD6"/>
    <w:rsid w:val="00DF3749"/>
    <w:rsid w:val="00DF3843"/>
    <w:rsid w:val="00DF46E8"/>
    <w:rsid w:val="00DF49A9"/>
    <w:rsid w:val="00DF4A07"/>
    <w:rsid w:val="00DF5E76"/>
    <w:rsid w:val="00DF79FE"/>
    <w:rsid w:val="00DF7F69"/>
    <w:rsid w:val="00E004F7"/>
    <w:rsid w:val="00E05F81"/>
    <w:rsid w:val="00E07FAB"/>
    <w:rsid w:val="00E10027"/>
    <w:rsid w:val="00E108B7"/>
    <w:rsid w:val="00E11326"/>
    <w:rsid w:val="00E1612C"/>
    <w:rsid w:val="00E2087A"/>
    <w:rsid w:val="00E20ACC"/>
    <w:rsid w:val="00E20D8F"/>
    <w:rsid w:val="00E215B5"/>
    <w:rsid w:val="00E23652"/>
    <w:rsid w:val="00E24A36"/>
    <w:rsid w:val="00E254D3"/>
    <w:rsid w:val="00E26660"/>
    <w:rsid w:val="00E26C3C"/>
    <w:rsid w:val="00E274F0"/>
    <w:rsid w:val="00E30377"/>
    <w:rsid w:val="00E32BBB"/>
    <w:rsid w:val="00E34CE7"/>
    <w:rsid w:val="00E3578E"/>
    <w:rsid w:val="00E3626D"/>
    <w:rsid w:val="00E37603"/>
    <w:rsid w:val="00E37691"/>
    <w:rsid w:val="00E4163B"/>
    <w:rsid w:val="00E43755"/>
    <w:rsid w:val="00E44AC2"/>
    <w:rsid w:val="00E51F5D"/>
    <w:rsid w:val="00E55F50"/>
    <w:rsid w:val="00E60140"/>
    <w:rsid w:val="00E61B7F"/>
    <w:rsid w:val="00E6236A"/>
    <w:rsid w:val="00E630E2"/>
    <w:rsid w:val="00E6360A"/>
    <w:rsid w:val="00E6376C"/>
    <w:rsid w:val="00E640F5"/>
    <w:rsid w:val="00E655CB"/>
    <w:rsid w:val="00E709AD"/>
    <w:rsid w:val="00E70F9D"/>
    <w:rsid w:val="00E72A2A"/>
    <w:rsid w:val="00E74AC2"/>
    <w:rsid w:val="00E76279"/>
    <w:rsid w:val="00E764AA"/>
    <w:rsid w:val="00E806B3"/>
    <w:rsid w:val="00E844CE"/>
    <w:rsid w:val="00E84731"/>
    <w:rsid w:val="00E850D0"/>
    <w:rsid w:val="00E86167"/>
    <w:rsid w:val="00E8627B"/>
    <w:rsid w:val="00E86AED"/>
    <w:rsid w:val="00E91707"/>
    <w:rsid w:val="00E93E46"/>
    <w:rsid w:val="00E97472"/>
    <w:rsid w:val="00EA2F82"/>
    <w:rsid w:val="00EA3B1E"/>
    <w:rsid w:val="00EA6FBE"/>
    <w:rsid w:val="00EB03C6"/>
    <w:rsid w:val="00EB53C9"/>
    <w:rsid w:val="00EB601D"/>
    <w:rsid w:val="00EC0612"/>
    <w:rsid w:val="00EC0E67"/>
    <w:rsid w:val="00EC2412"/>
    <w:rsid w:val="00EC2F5F"/>
    <w:rsid w:val="00EC7677"/>
    <w:rsid w:val="00ED279F"/>
    <w:rsid w:val="00ED4C66"/>
    <w:rsid w:val="00ED60D4"/>
    <w:rsid w:val="00ED722A"/>
    <w:rsid w:val="00EE542F"/>
    <w:rsid w:val="00EF08DC"/>
    <w:rsid w:val="00EF0BEF"/>
    <w:rsid w:val="00EF1BDC"/>
    <w:rsid w:val="00EF21A8"/>
    <w:rsid w:val="00EF3CA4"/>
    <w:rsid w:val="00EF5ABF"/>
    <w:rsid w:val="00EF65AB"/>
    <w:rsid w:val="00EF6CFD"/>
    <w:rsid w:val="00EF70BF"/>
    <w:rsid w:val="00F00969"/>
    <w:rsid w:val="00F017A4"/>
    <w:rsid w:val="00F021DD"/>
    <w:rsid w:val="00F027EE"/>
    <w:rsid w:val="00F02CAB"/>
    <w:rsid w:val="00F05CE2"/>
    <w:rsid w:val="00F16B52"/>
    <w:rsid w:val="00F17504"/>
    <w:rsid w:val="00F23566"/>
    <w:rsid w:val="00F23801"/>
    <w:rsid w:val="00F2641B"/>
    <w:rsid w:val="00F30514"/>
    <w:rsid w:val="00F32FF9"/>
    <w:rsid w:val="00F34353"/>
    <w:rsid w:val="00F379E1"/>
    <w:rsid w:val="00F37E32"/>
    <w:rsid w:val="00F37FB0"/>
    <w:rsid w:val="00F37FF3"/>
    <w:rsid w:val="00F40144"/>
    <w:rsid w:val="00F401FD"/>
    <w:rsid w:val="00F42FD8"/>
    <w:rsid w:val="00F440F1"/>
    <w:rsid w:val="00F4539D"/>
    <w:rsid w:val="00F457BC"/>
    <w:rsid w:val="00F46D4C"/>
    <w:rsid w:val="00F47D65"/>
    <w:rsid w:val="00F5012F"/>
    <w:rsid w:val="00F52D3F"/>
    <w:rsid w:val="00F5354D"/>
    <w:rsid w:val="00F55EA4"/>
    <w:rsid w:val="00F5689D"/>
    <w:rsid w:val="00F56DD4"/>
    <w:rsid w:val="00F6039F"/>
    <w:rsid w:val="00F6282A"/>
    <w:rsid w:val="00F642FD"/>
    <w:rsid w:val="00F65096"/>
    <w:rsid w:val="00F6627C"/>
    <w:rsid w:val="00F7237D"/>
    <w:rsid w:val="00F72B82"/>
    <w:rsid w:val="00F74E3A"/>
    <w:rsid w:val="00F75153"/>
    <w:rsid w:val="00F756CF"/>
    <w:rsid w:val="00F77AFD"/>
    <w:rsid w:val="00F8046F"/>
    <w:rsid w:val="00F81760"/>
    <w:rsid w:val="00F8341F"/>
    <w:rsid w:val="00F836CA"/>
    <w:rsid w:val="00F8665E"/>
    <w:rsid w:val="00F9084D"/>
    <w:rsid w:val="00F91F42"/>
    <w:rsid w:val="00F93B38"/>
    <w:rsid w:val="00F94A87"/>
    <w:rsid w:val="00F96F02"/>
    <w:rsid w:val="00FA0171"/>
    <w:rsid w:val="00FA1C79"/>
    <w:rsid w:val="00FA2CE1"/>
    <w:rsid w:val="00FA4852"/>
    <w:rsid w:val="00FA7D0F"/>
    <w:rsid w:val="00FB2B60"/>
    <w:rsid w:val="00FB3911"/>
    <w:rsid w:val="00FB7821"/>
    <w:rsid w:val="00FC05A9"/>
    <w:rsid w:val="00FC4FCB"/>
    <w:rsid w:val="00FC6BEA"/>
    <w:rsid w:val="00FC6FA1"/>
    <w:rsid w:val="00FD08C0"/>
    <w:rsid w:val="00FD0EE6"/>
    <w:rsid w:val="00FD2669"/>
    <w:rsid w:val="00FD3176"/>
    <w:rsid w:val="00FD376F"/>
    <w:rsid w:val="00FD6082"/>
    <w:rsid w:val="00FD61B1"/>
    <w:rsid w:val="00FE040F"/>
    <w:rsid w:val="00FE05D4"/>
    <w:rsid w:val="00FE0A21"/>
    <w:rsid w:val="00FE3068"/>
    <w:rsid w:val="00FE39BF"/>
    <w:rsid w:val="00FE7C4C"/>
    <w:rsid w:val="00FE7DF6"/>
    <w:rsid w:val="00FF3217"/>
    <w:rsid w:val="00FF3806"/>
    <w:rsid w:val="00FF41D8"/>
    <w:rsid w:val="00FF49FD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645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9B2"/>
    <w:pPr>
      <w:widowControl/>
      <w:autoSpaceDE/>
      <w:autoSpaceDN/>
      <w:adjustRightInd/>
      <w:spacing w:after="200" w:line="252" w:lineRule="auto"/>
      <w:ind w:left="0" w:firstLine="0"/>
    </w:pPr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9B2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D09B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531A6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5445C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62C5-A8F2-4C58-BD73-0C9622C0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13559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1238</cp:revision>
  <cp:lastPrinted>2021-12-29T17:15:00Z</cp:lastPrinted>
  <dcterms:created xsi:type="dcterms:W3CDTF">2015-01-26T19:13:00Z</dcterms:created>
  <dcterms:modified xsi:type="dcterms:W3CDTF">2021-12-29T22:13:00Z</dcterms:modified>
</cp:coreProperties>
</file>