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18" w:rsidRDefault="00836C18" w:rsidP="00836C18">
      <w:pPr>
        <w:ind w:left="0"/>
      </w:pPr>
      <w:r>
        <w:t>The Y</w:t>
      </w:r>
      <w:r w:rsidRPr="00553FE0">
        <w:t xml:space="preserve">ork County Board of Commissioners met according to law on </w:t>
      </w:r>
      <w:r>
        <w:t>Tuesday,</w:t>
      </w:r>
      <w:r w:rsidRPr="00553FE0">
        <w:t xml:space="preserve"> </w:t>
      </w:r>
      <w:r>
        <w:t>August 5, 2014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>
        <w:t>July 31, 2014</w:t>
      </w:r>
      <w:r w:rsidRPr="00553FE0">
        <w:t xml:space="preserve">, with </w:t>
      </w:r>
      <w:r>
        <w:t xml:space="preserve">Chairman Bill Bamesberger presiding, with Jack Sikes, Kurt Bulgrin, Tom Shellington and Paul Buller. 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 and Kelly Turner, County Clerk</w:t>
      </w:r>
      <w:r w:rsidRPr="00553FE0">
        <w:t>.</w:t>
      </w:r>
      <w:r>
        <w:t xml:space="preserve"> </w:t>
      </w:r>
      <w:r w:rsidRPr="00553FE0">
        <w:t>The agenda of the meeting was posted on the bulletin board in the County Clerk’s office and a copy of the agenda was made available to each Commissioner.</w:t>
      </w:r>
    </w:p>
    <w:p w:rsidR="00836C18" w:rsidRPr="00553FE0" w:rsidRDefault="00836C18" w:rsidP="00836C18">
      <w:pPr>
        <w:ind w:left="0"/>
      </w:pPr>
    </w:p>
    <w:p w:rsidR="00836C18" w:rsidRPr="00553FE0" w:rsidRDefault="00836C18" w:rsidP="00836C18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836C18" w:rsidRPr="00553FE0" w:rsidRDefault="00836C18" w:rsidP="00836C18">
      <w:pPr>
        <w:ind w:left="0"/>
      </w:pPr>
    </w:p>
    <w:p w:rsidR="00836C18" w:rsidRDefault="00836C18" w:rsidP="00836C18">
      <w:pPr>
        <w:ind w:left="0"/>
      </w:pPr>
      <w:r w:rsidRPr="00553FE0">
        <w:t>Moved by</w:t>
      </w:r>
      <w:r>
        <w:t xml:space="preserve"> Bulgrin, </w:t>
      </w:r>
      <w:r w:rsidRPr="00553FE0">
        <w:t>seconded by</w:t>
      </w:r>
      <w:r>
        <w:t xml:space="preserve"> Sikes, </w:t>
      </w:r>
      <w:r w:rsidRPr="00553FE0">
        <w:t>to approve the minutes of the</w:t>
      </w:r>
      <w:r>
        <w:t xml:space="preserve"> July 22, 2014 </w:t>
      </w:r>
      <w:r w:rsidRPr="00553FE0">
        <w:t>Board of Commissioners meeting</w:t>
      </w:r>
      <w:r>
        <w:t>; roll call:  yeas, Bulgrin, Sikes, Shellington, Buller and Bamesberger; nays none, motion carried.</w:t>
      </w:r>
    </w:p>
    <w:p w:rsidR="00836C18" w:rsidRDefault="00836C18" w:rsidP="00836C18">
      <w:pPr>
        <w:ind w:left="0"/>
      </w:pPr>
    </w:p>
    <w:p w:rsidR="00836C18" w:rsidRDefault="00836C18" w:rsidP="00836C18">
      <w:pPr>
        <w:ind w:left="0"/>
      </w:pPr>
      <w:r>
        <w:t>Moved by Shellington, seconded by Bulgrin, to adopt the agenda for York County Board of Commissioners meeting for Tuesday August 5, 2014; roll call: yeas, Shellington, Bulgrin, Buller, Sikes and Bamesberger; nays none, motion carried.</w:t>
      </w:r>
    </w:p>
    <w:p w:rsidR="00836C18" w:rsidRDefault="00836C18" w:rsidP="00836C18">
      <w:pPr>
        <w:ind w:left="0"/>
      </w:pPr>
    </w:p>
    <w:p w:rsidR="00836C18" w:rsidRDefault="00836C18" w:rsidP="00836C18">
      <w:pPr>
        <w:ind w:left="0"/>
      </w:pPr>
      <w:r>
        <w:t xml:space="preserve">Harvey Keim met with the Board with updates on the Road Department.  </w:t>
      </w:r>
    </w:p>
    <w:p w:rsidR="00836C18" w:rsidRDefault="00836C18" w:rsidP="00836C18">
      <w:pPr>
        <w:ind w:left="0"/>
      </w:pPr>
    </w:p>
    <w:p w:rsidR="00836C18" w:rsidRDefault="00836C18" w:rsidP="00836C18">
      <w:pPr>
        <w:ind w:left="0"/>
      </w:pPr>
      <w:r>
        <w:t>Kevin Graves met with the Board with concerns about the Zoning Comprehensive Plan.</w:t>
      </w:r>
    </w:p>
    <w:p w:rsidR="00836C18" w:rsidRDefault="00836C18" w:rsidP="00836C18">
      <w:pPr>
        <w:ind w:left="0"/>
      </w:pPr>
    </w:p>
    <w:p w:rsidR="00836C18" w:rsidRDefault="00836C18" w:rsidP="00836C18">
      <w:pPr>
        <w:ind w:left="0"/>
      </w:pPr>
      <w:r>
        <w:t xml:space="preserve">Shannon Graves spoke with the Board with concerns with </w:t>
      </w:r>
      <w:r w:rsidRPr="000E5713">
        <w:t>Haul</w:t>
      </w:r>
      <w:r>
        <w:t xml:space="preserve"> Agreements with all construction projects.</w:t>
      </w:r>
    </w:p>
    <w:p w:rsidR="00836C18" w:rsidRDefault="00836C18" w:rsidP="00836C18">
      <w:pPr>
        <w:ind w:left="0"/>
      </w:pPr>
    </w:p>
    <w:p w:rsidR="00836C18" w:rsidRDefault="00836C18" w:rsidP="00836C18">
      <w:pPr>
        <w:ind w:left="0"/>
      </w:pPr>
      <w:r>
        <w:t>Susan Dunavan pointed out a discrepancy that she saw in the York News Times, concerning the incorrect time of the Board Meeting.</w:t>
      </w:r>
    </w:p>
    <w:p w:rsidR="00836C18" w:rsidRDefault="00836C18" w:rsidP="00836C18">
      <w:pPr>
        <w:ind w:left="0"/>
      </w:pPr>
    </w:p>
    <w:p w:rsidR="00836C18" w:rsidRDefault="00836C18" w:rsidP="00836C18">
      <w:pPr>
        <w:ind w:left="0"/>
      </w:pPr>
      <w:r>
        <w:t xml:space="preserve">Candace Dick wanted to update the Board about the Waco Road. </w:t>
      </w:r>
    </w:p>
    <w:p w:rsidR="00836C18" w:rsidRDefault="00836C18" w:rsidP="00836C18">
      <w:pPr>
        <w:ind w:left="0"/>
      </w:pPr>
    </w:p>
    <w:p w:rsidR="00836C18" w:rsidRDefault="00836C18" w:rsidP="00836C18">
      <w:pPr>
        <w:ind w:left="0"/>
        <w:rPr>
          <w:b/>
          <w:u w:val="single"/>
        </w:rPr>
      </w:pPr>
      <w:r w:rsidRPr="00C637AB">
        <w:rPr>
          <w:b/>
          <w:u w:val="single"/>
        </w:rPr>
        <w:t>GENERAL ASSISTANCE</w:t>
      </w:r>
      <w:r>
        <w:rPr>
          <w:b/>
          <w:u w:val="single"/>
        </w:rPr>
        <w:t>:</w:t>
      </w:r>
    </w:p>
    <w:p w:rsidR="00836C18" w:rsidRDefault="00836C18" w:rsidP="00836C18">
      <w:pPr>
        <w:ind w:left="0"/>
      </w:pPr>
      <w:r>
        <w:t>There was no General Assistance to come before the Board.</w:t>
      </w:r>
    </w:p>
    <w:p w:rsidR="00836C18" w:rsidRPr="00114F5A" w:rsidRDefault="00836C18" w:rsidP="00836C18">
      <w:pPr>
        <w:ind w:left="0"/>
      </w:pPr>
    </w:p>
    <w:p w:rsidR="00836C18" w:rsidRDefault="00836C18" w:rsidP="00836C18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836C18" w:rsidRDefault="00836C18" w:rsidP="00836C18">
      <w:pPr>
        <w:ind w:left="0"/>
      </w:pPr>
      <w:r>
        <w:t>There were no Interfund Transfers to come before the Board.</w:t>
      </w:r>
    </w:p>
    <w:p w:rsidR="00836C18" w:rsidRPr="001E5670" w:rsidRDefault="00836C18" w:rsidP="00836C18">
      <w:pPr>
        <w:ind w:left="0"/>
      </w:pPr>
    </w:p>
    <w:p w:rsidR="00836C18" w:rsidRDefault="00836C18" w:rsidP="00836C18">
      <w:pPr>
        <w:ind w:left="0"/>
        <w:rPr>
          <w:b/>
          <w:u w:val="single"/>
        </w:rPr>
      </w:pPr>
      <w:r>
        <w:rPr>
          <w:b/>
          <w:u w:val="single"/>
        </w:rPr>
        <w:t xml:space="preserve">PAYROLL AND </w:t>
      </w:r>
      <w:r w:rsidRPr="006477C6">
        <w:rPr>
          <w:b/>
          <w:u w:val="single"/>
        </w:rPr>
        <w:t>VENDOR CLAIMS:</w:t>
      </w:r>
    </w:p>
    <w:p w:rsidR="00836C18" w:rsidRDefault="00836C18" w:rsidP="00836C18">
      <w:pPr>
        <w:ind w:left="0"/>
      </w:pPr>
      <w:r>
        <w:t>Moved by Buller, seconded by Shellington, to approve the payroll and vendor claims, roll call: yeas, Buller, Shellington, Bulgrin, Sikes and Bamesberger; nays, none; motion carried.</w:t>
      </w:r>
    </w:p>
    <w:p w:rsidR="00836C18" w:rsidRDefault="00836C18" w:rsidP="00836C18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</w:p>
    <w:p w:rsidR="00836C18" w:rsidRDefault="00836C18" w:rsidP="00836C18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36C18" w:rsidRPr="005E4864" w:rsidRDefault="00836C18" w:rsidP="00836C18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William Bamesberger</w:t>
      </w:r>
      <w:r>
        <w:tab/>
        <w:t>Mileage/phone</w:t>
      </w:r>
      <w:r>
        <w:tab/>
        <w:t>257.12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Bob Barker Company</w:t>
      </w:r>
      <w:r>
        <w:tab/>
        <w:t>Equipment</w:t>
      </w:r>
      <w:r>
        <w:tab/>
        <w:t>470.82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Black Hills Energy</w:t>
      </w:r>
      <w:r>
        <w:tab/>
        <w:t>Building &amp; Grounds</w:t>
      </w:r>
      <w:r>
        <w:tab/>
        <w:t>359.52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Blue Knight Security</w:t>
      </w:r>
      <w:r>
        <w:tab/>
        <w:t>Security Contract</w:t>
      </w:r>
      <w:r>
        <w:tab/>
        <w:t>852.00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Bosselman</w:t>
      </w:r>
      <w:r>
        <w:tab/>
        <w:t>Equipment</w:t>
      </w:r>
      <w:r>
        <w:tab/>
        <w:t>45100.52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Capital Business Systems</w:t>
      </w:r>
      <w:r>
        <w:tab/>
        <w:t>Office Equipment</w:t>
      </w:r>
      <w:r>
        <w:tab/>
        <w:t>84.52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Caterpillar Financial Services</w:t>
      </w:r>
      <w:r>
        <w:tab/>
        <w:t>Motor Graders</w:t>
      </w:r>
      <w:r>
        <w:tab/>
        <w:t>39940.35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Centre Place Dental, P.C.</w:t>
      </w:r>
      <w:r>
        <w:tab/>
        <w:t>Medical/Prisoners</w:t>
      </w:r>
      <w:r>
        <w:tab/>
        <w:t>413.00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City of York</w:t>
      </w:r>
      <w:r>
        <w:tab/>
        <w:t>Water</w:t>
      </w:r>
      <w:r>
        <w:tab/>
        <w:t>1404.26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CWC of York</w:t>
      </w:r>
      <w:r>
        <w:tab/>
        <w:t>Office Supplies</w:t>
      </w:r>
      <w:r>
        <w:tab/>
        <w:t>13.00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Douglas County Treasurer</w:t>
      </w:r>
      <w:r>
        <w:tab/>
        <w:t>Autopsy</w:t>
      </w:r>
      <w:r>
        <w:tab/>
        <w:t>250.00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Renee Duffek</w:t>
      </w:r>
      <w:r>
        <w:tab/>
        <w:t>Court Costs</w:t>
      </w:r>
      <w:r>
        <w:tab/>
        <w:t>20.00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Eakes Office Plus</w:t>
      </w:r>
      <w:r>
        <w:tab/>
        <w:t>Office Supplies</w:t>
      </w:r>
      <w:r>
        <w:tab/>
        <w:t>218.72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Fillman Law Office</w:t>
      </w:r>
      <w:r>
        <w:tab/>
        <w:t>Attorney Fees</w:t>
      </w:r>
      <w:r>
        <w:tab/>
        <w:t>217.50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Fillmore County Sheriff</w:t>
      </w:r>
      <w:r>
        <w:tab/>
        <w:t>Court Costs</w:t>
      </w:r>
      <w:r>
        <w:tab/>
        <w:t>36.00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General Fire and Safety Equipment</w:t>
      </w:r>
      <w:r>
        <w:tab/>
        <w:t>Grounds Repair</w:t>
      </w:r>
      <w:r>
        <w:tab/>
        <w:t>147.70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Global Tech Inc</w:t>
      </w:r>
      <w:r>
        <w:tab/>
        <w:t>Office Equipment</w:t>
      </w:r>
      <w:r>
        <w:tab/>
        <w:t>592.81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Great Plains Pest Management</w:t>
      </w:r>
      <w:r>
        <w:tab/>
        <w:t>Maintenance</w:t>
      </w:r>
      <w:r>
        <w:tab/>
        <w:t>50.00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Carla Green</w:t>
      </w:r>
      <w:r>
        <w:tab/>
        <w:t>Office Supplies</w:t>
      </w:r>
      <w:r>
        <w:tab/>
        <w:t>73.83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Hometown Leasing</w:t>
      </w:r>
      <w:r>
        <w:tab/>
        <w:t>Equipment rental</w:t>
      </w:r>
      <w:r>
        <w:tab/>
        <w:t>371.02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Jackson Services Inc</w:t>
      </w:r>
      <w:r>
        <w:tab/>
        <w:t>Maintenance</w:t>
      </w:r>
      <w:r>
        <w:tab/>
        <w:t>40.75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James Publishing</w:t>
      </w:r>
      <w:r>
        <w:tab/>
        <w:t>Subscription</w:t>
      </w:r>
      <w:r>
        <w:tab/>
        <w:t>88.94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Justice Data Solutions Incorporated</w:t>
      </w:r>
      <w:r>
        <w:tab/>
        <w:t>Maintenance</w:t>
      </w:r>
      <w:r>
        <w:tab/>
        <w:t>2100.00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HwyBB</w:t>
      </w:r>
      <w:r>
        <w:tab/>
        <w:t>JEO Consulting Group</w:t>
      </w:r>
      <w:r>
        <w:tab/>
        <w:t>Highway/Bridges</w:t>
      </w:r>
      <w:r>
        <w:tab/>
        <w:t>2793.00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Johnson Sand &amp; Gravel Co</w:t>
      </w:r>
      <w:r>
        <w:tab/>
        <w:t>Gravel &amp; Royalty</w:t>
      </w:r>
      <w:r>
        <w:tab/>
        <w:t>5618.20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Lancaster County Court</w:t>
      </w:r>
      <w:r>
        <w:tab/>
        <w:t>Court Costs</w:t>
      </w:r>
      <w:r>
        <w:tab/>
        <w:t>7.00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LaRue Distributing Inc</w:t>
      </w:r>
      <w:r>
        <w:tab/>
        <w:t>Jail Equipment</w:t>
      </w:r>
      <w:r>
        <w:tab/>
        <w:t>132.24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Lichti’s Inc</w:t>
      </w:r>
      <w:r>
        <w:tab/>
        <w:t>Equipment</w:t>
      </w:r>
      <w:r>
        <w:tab/>
        <w:t>139.90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Mailfinance Inc</w:t>
      </w:r>
      <w:r>
        <w:tab/>
        <w:t>Office Equipment</w:t>
      </w:r>
      <w:r>
        <w:tab/>
        <w:t>840.21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Medical Enterprises</w:t>
      </w:r>
      <w:r>
        <w:tab/>
        <w:t>Safety Equipment</w:t>
      </w:r>
      <w:r>
        <w:tab/>
        <w:t>155.00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Midwest Auto Fire Sprinkler Co</w:t>
      </w:r>
      <w:r>
        <w:tab/>
        <w:t>Maintenance</w:t>
      </w:r>
      <w:r>
        <w:tab/>
        <w:t>150.00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Nebraska Public Power District</w:t>
      </w:r>
      <w:r>
        <w:tab/>
        <w:t>Electricity</w:t>
      </w:r>
      <w:r>
        <w:tab/>
        <w:t>7412.67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North Office Supplies</w:t>
      </w:r>
      <w:r>
        <w:tab/>
        <w:t>Equipment/Supplies</w:t>
      </w:r>
      <w:r>
        <w:tab/>
        <w:t>73.95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O’Keefe Elevator Company</w:t>
      </w:r>
      <w:r>
        <w:tab/>
        <w:t>Maintenance</w:t>
      </w:r>
      <w:r>
        <w:tab/>
        <w:t>385.47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Orscheln Card Center</w:t>
      </w:r>
      <w:r>
        <w:tab/>
        <w:t>Equipment</w:t>
      </w:r>
      <w:r>
        <w:tab/>
        <w:t>221.66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Terry Paulsen</w:t>
      </w:r>
      <w:r>
        <w:tab/>
        <w:t>Telephone Service</w:t>
      </w:r>
      <w:r>
        <w:tab/>
        <w:t>30.00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>Penner’s Tire &amp; Auto</w:t>
      </w:r>
      <w:r>
        <w:tab/>
        <w:t>Equipment/Tire</w:t>
      </w:r>
      <w:r>
        <w:tab/>
        <w:t>262.08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Perennial Public Power District</w:t>
      </w:r>
      <w:r>
        <w:tab/>
        <w:t>Electricity</w:t>
      </w:r>
      <w:r>
        <w:tab/>
        <w:t>364.39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TA Operating LLC Petro Lube</w:t>
      </w:r>
      <w:r>
        <w:tab/>
        <w:t>Repair</w:t>
      </w:r>
      <w:r>
        <w:tab/>
        <w:t>384.98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Plains Equipment</w:t>
      </w:r>
      <w:r>
        <w:tab/>
        <w:t>Equipment</w:t>
      </w:r>
      <w:r>
        <w:tab/>
        <w:t>106.69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Platte Valley Communications</w:t>
      </w:r>
      <w:r>
        <w:tab/>
        <w:t>Radio Equipment</w:t>
      </w:r>
      <w:r>
        <w:tab/>
        <w:t>110.00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Rasmussen Mechanical Services</w:t>
      </w:r>
      <w:r>
        <w:tab/>
        <w:t>Building &amp; Grounds</w:t>
      </w:r>
      <w:r>
        <w:tab/>
        <w:t>1315.40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Redfield &amp; Company</w:t>
      </w:r>
      <w:r>
        <w:tab/>
        <w:t>Office Supplies</w:t>
      </w:r>
      <w:r>
        <w:tab/>
        <w:t>411.24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</w:t>
      </w:r>
      <w:r>
        <w:tab/>
        <w:t>Kevin Schlender</w:t>
      </w:r>
      <w:r>
        <w:tab/>
        <w:t>Attorney Fees</w:t>
      </w:r>
      <w:r>
        <w:tab/>
        <w:t>10410.00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Seward County Court</w:t>
      </w:r>
      <w:r>
        <w:tab/>
        <w:t>Autopsy</w:t>
      </w:r>
      <w:r>
        <w:tab/>
        <w:t>3.00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DAS Central Finance</w:t>
      </w:r>
      <w:r>
        <w:tab/>
        <w:t>Equipment Rental</w:t>
      </w:r>
      <w:r>
        <w:tab/>
        <w:t>448.00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Sharilyn Steube</w:t>
      </w:r>
      <w:r>
        <w:tab/>
        <w:t>Juror Costs</w:t>
      </w:r>
      <w:r>
        <w:tab/>
        <w:t>67.32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16</w:t>
      </w:r>
      <w:r w:rsidRPr="00BF3139">
        <w:rPr>
          <w:vertAlign w:val="superscript"/>
        </w:rPr>
        <w:t>th</w:t>
      </w:r>
      <w:r>
        <w:t xml:space="preserve"> Street Car Wash</w:t>
      </w:r>
      <w:r>
        <w:tab/>
        <w:t>Misc</w:t>
      </w:r>
      <w:r>
        <w:tab/>
        <w:t>200.00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Thomson Reuters</w:t>
      </w:r>
      <w:r>
        <w:tab/>
        <w:t>Consulting Fees</w:t>
      </w:r>
      <w:r>
        <w:tab/>
        <w:t>186.00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Time Warner Cable</w:t>
      </w:r>
      <w:r>
        <w:tab/>
        <w:t>Subscription</w:t>
      </w:r>
      <w:r>
        <w:tab/>
        <w:t>81.00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Verizon Wireless Services</w:t>
      </w:r>
      <w:r>
        <w:tab/>
        <w:t>Telephone Services</w:t>
      </w:r>
      <w:r>
        <w:tab/>
        <w:t>348.88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Lawrence Waiss</w:t>
      </w:r>
      <w:r>
        <w:tab/>
        <w:t>Uniform Allowance</w:t>
      </w:r>
      <w:r>
        <w:tab/>
        <w:t>50.00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Relief</w:t>
      </w:r>
      <w:r>
        <w:tab/>
        <w:t>Windstream Communication</w:t>
      </w:r>
      <w:r>
        <w:tab/>
        <w:t>Telephone Service</w:t>
      </w:r>
      <w:r>
        <w:tab/>
        <w:t>249.84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Area Senior Center</w:t>
      </w:r>
      <w:r>
        <w:tab/>
        <w:t>Building</w:t>
      </w:r>
      <w:r>
        <w:tab/>
        <w:t>364.00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County Court</w:t>
      </w:r>
      <w:r>
        <w:tab/>
        <w:t>Court Costs</w:t>
      </w:r>
      <w:r>
        <w:tab/>
        <w:t>548.00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County Sheriff</w:t>
      </w:r>
      <w:r>
        <w:tab/>
        <w:t>Equipment</w:t>
      </w:r>
      <w:r>
        <w:tab/>
        <w:t>6697.11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County Treasurer</w:t>
      </w:r>
      <w:r>
        <w:tab/>
        <w:t>Machinery</w:t>
      </w:r>
      <w:r>
        <w:tab/>
        <w:t>15.00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General Hospital</w:t>
      </w:r>
      <w:r>
        <w:tab/>
        <w:t>Drug/Alcohol Testing</w:t>
      </w:r>
      <w:r>
        <w:tab/>
        <w:t>584.25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Medical Clinic</w:t>
      </w:r>
      <w:r>
        <w:tab/>
        <w:t>Medical/Prisoners</w:t>
      </w:r>
      <w:r>
        <w:tab/>
        <w:t>196.26</w:t>
      </w:r>
    </w:p>
    <w:p w:rsidR="00836C18" w:rsidRDefault="00836C18" w:rsidP="00836C1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</w:pPr>
      <w:r>
        <w:t xml:space="preserve">                        Gen</w:t>
      </w:r>
      <w:r>
        <w:tab/>
        <w:t>York News-Times</w:t>
      </w:r>
      <w:r>
        <w:tab/>
        <w:t>Publications</w:t>
      </w:r>
      <w:r>
        <w:tab/>
        <w:t>153.00</w:t>
      </w:r>
    </w:p>
    <w:p w:rsidR="00836C18" w:rsidRDefault="00836C18" w:rsidP="00836C18">
      <w:pPr>
        <w:ind w:left="0"/>
      </w:pPr>
      <w:r>
        <w:tab/>
        <w:t>Gen</w:t>
      </w:r>
      <w:r>
        <w:tab/>
      </w:r>
      <w:r>
        <w:tab/>
        <w:t xml:space="preserve">   York Printing Company</w:t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 xml:space="preserve">     152.45</w:t>
      </w:r>
    </w:p>
    <w:p w:rsidR="00836C18" w:rsidRDefault="00836C18" w:rsidP="00836C18">
      <w:pPr>
        <w:ind w:left="0"/>
      </w:pPr>
    </w:p>
    <w:p w:rsidR="00836C18" w:rsidRDefault="00836C18" w:rsidP="00836C18">
      <w:pPr>
        <w:ind w:left="0"/>
      </w:pPr>
      <w:r>
        <w:t>Moved by Bulgrin, seconded by Sikes, to approve the application for special designated Liquor License for Ken’s Liquor, Inc for a wedding at Wessels Farm Museum on Saturday September 27, 2014; roll call: yeas, Bulgrin, Sikes, Shellington, Buller and Bamesberger, nays none, motion carried.</w:t>
      </w:r>
    </w:p>
    <w:p w:rsidR="00836C18" w:rsidRDefault="00836C18" w:rsidP="00836C18">
      <w:pPr>
        <w:ind w:left="0"/>
      </w:pPr>
    </w:p>
    <w:p w:rsidR="00836C18" w:rsidRDefault="00836C18" w:rsidP="00836C18">
      <w:pPr>
        <w:ind w:left="0"/>
      </w:pPr>
      <w:r>
        <w:t>Moved by Bulgrin, seconded by Sikes, to go into executive session at 9:00 a.m.; roll call: yeas; Bulgrin, Sikes, Buller, Shellington and Bamesberger, nays none, motion carried.</w:t>
      </w:r>
    </w:p>
    <w:p w:rsidR="00836C18" w:rsidRDefault="00836C18" w:rsidP="00836C18">
      <w:pPr>
        <w:ind w:left="0"/>
      </w:pPr>
    </w:p>
    <w:p w:rsidR="00836C18" w:rsidRDefault="00836C18" w:rsidP="00836C18">
      <w:pPr>
        <w:ind w:left="0"/>
      </w:pPr>
      <w:r>
        <w:t>Moved by Bulgrin, seconded by Buller, to come out of executive session at 9:22 a.m., where no action was taken; roll call: yeas; Bulgrin, Buller, Shellington, Sikes and Bamesberger, nays none, motion carried.</w:t>
      </w:r>
    </w:p>
    <w:p w:rsidR="00836C18" w:rsidRDefault="00836C18" w:rsidP="00836C18">
      <w:pPr>
        <w:ind w:left="0"/>
      </w:pPr>
    </w:p>
    <w:p w:rsidR="00836C18" w:rsidRDefault="00836C18" w:rsidP="00836C18">
      <w:pPr>
        <w:ind w:left="0"/>
      </w:pPr>
      <w:r>
        <w:t>Moved by Bulgrin, seconded by Sikes to adopt Resolution #14-68 for the York County Public Transportation Substance Abuse Policy, roll call: yeas, Bulgrin, Sikes, Buller, Shellington and Bamesberger, nays none, motion carried.</w:t>
      </w:r>
    </w:p>
    <w:p w:rsidR="00836C18" w:rsidRDefault="00836C18" w:rsidP="00836C18"/>
    <w:p w:rsidR="00FF485A" w:rsidRPr="000D220B" w:rsidRDefault="00FF485A" w:rsidP="00FF485A">
      <w:pPr>
        <w:jc w:val="center"/>
      </w:pPr>
      <w:r w:rsidRPr="000D220B">
        <w:t>RESOLUTION</w:t>
      </w:r>
      <w:r>
        <w:t xml:space="preserve"> </w:t>
      </w:r>
      <w:r w:rsidRPr="000D220B">
        <w:t>14-68</w:t>
      </w:r>
    </w:p>
    <w:p w:rsidR="00FF485A" w:rsidRDefault="00FF485A" w:rsidP="00FF485A"/>
    <w:p w:rsidR="00FF485A" w:rsidRDefault="00FF485A" w:rsidP="00FF485A">
      <w:r>
        <w:t>WHEREAS, the Federal Transportation Administration (FTA) provides funding assistance through the 5311 Rural Transportation Program as which is administered by the Nebraska Department of Roads (NDOR); and</w:t>
      </w:r>
    </w:p>
    <w:p w:rsidR="00FF485A" w:rsidRDefault="00FF485A" w:rsidP="00FF485A">
      <w:r>
        <w:t>WHEREAS, the York County Public Transportation operates a transit program with grant funding from the FTA;</w:t>
      </w:r>
    </w:p>
    <w:p w:rsidR="00FF485A" w:rsidRDefault="00FF485A" w:rsidP="00FF485A">
      <w:r>
        <w:t>WHEREAS, the Grant Agreement between the Nebraska Department of Roads and York County Public Transportation requires FTA funding sub-recipients to comply with applicable federal drug and alcohol procedures identified in 49 Code of Federal Regulations</w:t>
      </w:r>
      <w:bookmarkStart w:id="0" w:name="_GoBack"/>
      <w:bookmarkEnd w:id="0"/>
      <w:r>
        <w:t>;</w:t>
      </w:r>
    </w:p>
    <w:p w:rsidR="00FF485A" w:rsidRDefault="00FF485A" w:rsidP="00FF485A">
      <w:r>
        <w:t>THEREFORE BE IT RESOLVED THAT York County hereby adopts the York County Public Transportation Substance Abuse Policy effective immediately.</w:t>
      </w:r>
    </w:p>
    <w:p w:rsidR="00FF485A" w:rsidRDefault="00FF485A" w:rsidP="00FF485A"/>
    <w:p w:rsidR="00FF485A" w:rsidRDefault="00FF485A" w:rsidP="00FF485A">
      <w:r>
        <w:t>Dated this 5th day of August, 2014.</w:t>
      </w:r>
    </w:p>
    <w:p w:rsidR="00FF485A" w:rsidRDefault="00FF485A" w:rsidP="00836C18"/>
    <w:p w:rsidR="00836C18" w:rsidRDefault="00836C18" w:rsidP="00836C18">
      <w:r>
        <w:t>Moved by Sikes, seconded by Buller to approve the changes to the York County Public Transportation Policies.  Changes were made to the Non-Discrimination Policy and Days/Hours of Service Policy, roll call: yeas, Sikes, Buller, Shellington, Bulgrin and Bamesberger, nays none, motion carried.</w:t>
      </w:r>
    </w:p>
    <w:p w:rsidR="00836C18" w:rsidRDefault="00836C18" w:rsidP="00836C18"/>
    <w:p w:rsidR="00836C18" w:rsidRDefault="00836C18" w:rsidP="00836C18">
      <w:r>
        <w:t>Chad Svoboda from Strong Financial discussed the option for the employees to have Allstate Insurance with the option to keep their AFLAC insurance.</w:t>
      </w:r>
    </w:p>
    <w:p w:rsidR="00836C18" w:rsidRDefault="00836C18" w:rsidP="00836C18"/>
    <w:p w:rsidR="00836C18" w:rsidRDefault="00836C18" w:rsidP="00836C18">
      <w:r>
        <w:t xml:space="preserve">Tabled until the next Board meeting to Discuss Probation Fees.  </w:t>
      </w:r>
    </w:p>
    <w:p w:rsidR="00836C18" w:rsidRDefault="00836C18" w:rsidP="00836C18"/>
    <w:p w:rsidR="00836C18" w:rsidRDefault="00836C18" w:rsidP="00836C18">
      <w:r>
        <w:t>Jim Klute met with the board to discuss the meeting with the City Council.</w:t>
      </w:r>
    </w:p>
    <w:p w:rsidR="00836C18" w:rsidRDefault="00836C18" w:rsidP="00836C18">
      <w:pPr>
        <w:ind w:left="0"/>
      </w:pPr>
    </w:p>
    <w:p w:rsidR="00836C18" w:rsidRDefault="00836C18" w:rsidP="00836C18">
      <w:pPr>
        <w:ind w:firstLine="0"/>
      </w:pPr>
      <w:r>
        <w:t>Committee reports were given.</w:t>
      </w:r>
    </w:p>
    <w:p w:rsidR="00836C18" w:rsidRDefault="00836C18" w:rsidP="00836C18">
      <w:pPr>
        <w:ind w:firstLine="0"/>
      </w:pPr>
    </w:p>
    <w:p w:rsidR="00836C18" w:rsidRDefault="00836C18" w:rsidP="00836C18">
      <w:pPr>
        <w:ind w:left="0"/>
      </w:pPr>
      <w:r>
        <w:t>Moved by Bulgrin, seconded by Sikes to</w:t>
      </w:r>
      <w:r w:rsidRPr="00553FE0">
        <w:t xml:space="preserve"> </w:t>
      </w:r>
      <w:r>
        <w:t>recess</w:t>
      </w:r>
      <w:r w:rsidRPr="00553FE0">
        <w:t xml:space="preserve"> at</w:t>
      </w:r>
      <w:r>
        <w:t xml:space="preserve"> 9:45 a.m., reconvened at 10:00 a.m. to meet as the Board of Equalization, roll call: yeas, Bulgrin, Sikes, Shellington, Buller and Bamesberger, nays none, motion carried.</w:t>
      </w:r>
    </w:p>
    <w:p w:rsidR="00836C18" w:rsidRDefault="00836C18" w:rsidP="00836C18">
      <w:pPr>
        <w:ind w:left="0"/>
      </w:pPr>
    </w:p>
    <w:p w:rsidR="00836C18" w:rsidRPr="00553FE0" w:rsidRDefault="00836C18" w:rsidP="00836C18">
      <w:pPr>
        <w:ind w:left="0"/>
      </w:pPr>
      <w:r w:rsidRPr="00553FE0">
        <w:t xml:space="preserve">  </w:t>
      </w:r>
      <w:r>
        <w:t>The next meeting will be held on August 19, 2014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836C18" w:rsidRDefault="00836C18" w:rsidP="00836C18"/>
    <w:p w:rsidR="00836C18" w:rsidRPr="00553FE0" w:rsidRDefault="00836C18" w:rsidP="00836C18">
      <w:pPr>
        <w:ind w:left="0"/>
        <w:outlineLvl w:val="0"/>
      </w:pPr>
      <w:r w:rsidRPr="00553FE0"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836C18" w:rsidRPr="00553FE0" w:rsidRDefault="00836C18" w:rsidP="00836C18">
      <w:pPr>
        <w:ind w:left="0"/>
        <w:outlineLvl w:val="0"/>
      </w:pPr>
      <w:r>
        <w:t>William H Bamesberger</w:t>
      </w:r>
      <w:r w:rsidRPr="00553FE0">
        <w:t>, Chairman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 County Clerk</w:t>
      </w:r>
      <w:r w:rsidRPr="00553FE0">
        <w:tab/>
      </w:r>
    </w:p>
    <w:p w:rsidR="00836C18" w:rsidRPr="00553FE0" w:rsidRDefault="00836C18" w:rsidP="00836C18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A26614" w:rsidRDefault="00AE7986"/>
    <w:sectPr w:rsidR="00A26614" w:rsidSect="000164B7">
      <w:type w:val="continuous"/>
      <w:pgSz w:w="16963" w:h="25632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36C18"/>
    <w:rsid w:val="000164B7"/>
    <w:rsid w:val="004205BD"/>
    <w:rsid w:val="00615461"/>
    <w:rsid w:val="006305CB"/>
    <w:rsid w:val="006D65DC"/>
    <w:rsid w:val="00836C18"/>
    <w:rsid w:val="00836F6F"/>
    <w:rsid w:val="00AE7986"/>
    <w:rsid w:val="00BA4860"/>
    <w:rsid w:val="00DD0DA1"/>
    <w:rsid w:val="00F81760"/>
    <w:rsid w:val="00FF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18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2</cp:revision>
  <dcterms:created xsi:type="dcterms:W3CDTF">2014-08-11T14:54:00Z</dcterms:created>
  <dcterms:modified xsi:type="dcterms:W3CDTF">2014-08-11T15:18:00Z</dcterms:modified>
</cp:coreProperties>
</file>